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E67CC" w14:textId="77777777" w:rsidR="008803DC" w:rsidRPr="00384BF4" w:rsidRDefault="008803DC" w:rsidP="008803DC">
      <w:pPr>
        <w:pStyle w:val="a5"/>
        <w:spacing w:before="26"/>
        <w:jc w:val="center"/>
        <w:rPr>
          <w:i/>
          <w:sz w:val="24"/>
          <w:szCs w:val="24"/>
          <w:lang w:val="ru-RU" w:eastAsia="ru-RU"/>
        </w:rPr>
      </w:pPr>
    </w:p>
    <w:p w14:paraId="1850B815" w14:textId="77777777" w:rsidR="004C1C6F" w:rsidRPr="00384BF4" w:rsidRDefault="004C1C6F" w:rsidP="008803DC">
      <w:pPr>
        <w:pStyle w:val="a5"/>
        <w:spacing w:before="26"/>
        <w:jc w:val="center"/>
        <w:rPr>
          <w:b/>
          <w:sz w:val="22"/>
          <w:szCs w:val="22"/>
          <w:lang w:val="ru-RU"/>
        </w:rPr>
      </w:pPr>
      <w:r w:rsidRPr="00384BF4">
        <w:rPr>
          <w:b/>
          <w:sz w:val="22"/>
          <w:szCs w:val="22"/>
          <w:lang w:val="ru-RU"/>
        </w:rPr>
        <w:t>Техническая спецификация</w:t>
      </w:r>
    </w:p>
    <w:p w14:paraId="6BB2AF3B" w14:textId="77777777" w:rsidR="007B67F8" w:rsidRPr="00384BF4" w:rsidRDefault="007B67F8" w:rsidP="00930EAC">
      <w:pPr>
        <w:pStyle w:val="a5"/>
        <w:spacing w:before="26"/>
        <w:jc w:val="center"/>
        <w:rPr>
          <w:sz w:val="22"/>
          <w:szCs w:val="22"/>
          <w:lang w:val="ru-RU"/>
        </w:rPr>
      </w:pPr>
    </w:p>
    <w:tbl>
      <w:tblPr>
        <w:tblStyle w:val="TableNormal"/>
        <w:tblW w:w="541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541"/>
        <w:gridCol w:w="3222"/>
        <w:gridCol w:w="667"/>
        <w:gridCol w:w="3270"/>
        <w:gridCol w:w="6903"/>
        <w:gridCol w:w="1346"/>
      </w:tblGrid>
      <w:tr w:rsidR="002408CF" w:rsidRPr="00384BF4" w14:paraId="7883869D" w14:textId="77777777" w:rsidTr="003B1E5D">
        <w:trPr>
          <w:trHeight w:val="20"/>
          <w:jc w:val="center"/>
        </w:trPr>
        <w:tc>
          <w:tcPr>
            <w:tcW w:w="170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40F94DB7" w14:textId="77777777" w:rsidR="002408CF" w:rsidRPr="00384BF4" w:rsidRDefault="002408CF" w:rsidP="00384BF4">
            <w:pPr>
              <w:pStyle w:val="TableParagraph"/>
              <w:contextualSpacing/>
              <w:jc w:val="center"/>
              <w:rPr>
                <w:b/>
                <w:lang w:val="ru-RU"/>
              </w:rPr>
            </w:pPr>
            <w:r w:rsidRPr="00384BF4">
              <w:rPr>
                <w:b/>
                <w:lang w:val="ru-RU"/>
              </w:rPr>
              <w:t>№</w:t>
            </w:r>
          </w:p>
          <w:p w14:paraId="372732E2" w14:textId="77777777" w:rsidR="002408CF" w:rsidRPr="00384BF4" w:rsidRDefault="002408CF" w:rsidP="00384BF4">
            <w:pPr>
              <w:pStyle w:val="TableParagraph"/>
              <w:contextualSpacing/>
              <w:jc w:val="center"/>
              <w:rPr>
                <w:b/>
                <w:lang w:val="ru-RU"/>
              </w:rPr>
            </w:pPr>
            <w:proofErr w:type="gramStart"/>
            <w:r w:rsidRPr="00384BF4">
              <w:rPr>
                <w:b/>
                <w:lang w:val="ru-RU"/>
              </w:rPr>
              <w:t>п</w:t>
            </w:r>
            <w:proofErr w:type="gramEnd"/>
            <w:r w:rsidRPr="00384BF4">
              <w:rPr>
                <w:b/>
                <w:lang w:val="ru-RU"/>
              </w:rPr>
              <w:t>/п</w:t>
            </w:r>
          </w:p>
        </w:tc>
        <w:tc>
          <w:tcPr>
            <w:tcW w:w="10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D7D3ED" w14:textId="77777777" w:rsidR="002408CF" w:rsidRPr="00384BF4" w:rsidRDefault="002408CF" w:rsidP="00384BF4">
            <w:pPr>
              <w:pStyle w:val="TableParagraph"/>
              <w:contextualSpacing/>
              <w:jc w:val="center"/>
              <w:rPr>
                <w:b/>
                <w:lang w:val="ru-RU"/>
              </w:rPr>
            </w:pPr>
            <w:r w:rsidRPr="00384BF4">
              <w:rPr>
                <w:b/>
                <w:lang w:val="ru-RU"/>
              </w:rPr>
              <w:t>Критерии</w:t>
            </w:r>
          </w:p>
        </w:tc>
        <w:tc>
          <w:tcPr>
            <w:tcW w:w="3820" w:type="pct"/>
            <w:gridSpan w:val="4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73EA2467" w14:textId="77777777" w:rsidR="002408CF" w:rsidRPr="00384BF4" w:rsidRDefault="002408CF" w:rsidP="00384BF4">
            <w:pPr>
              <w:pStyle w:val="TableParagraph"/>
              <w:contextualSpacing/>
              <w:jc w:val="center"/>
              <w:rPr>
                <w:b/>
                <w:lang w:val="ru-RU"/>
              </w:rPr>
            </w:pPr>
            <w:r w:rsidRPr="00384BF4">
              <w:rPr>
                <w:b/>
                <w:lang w:val="ru-RU"/>
              </w:rPr>
              <w:t>Описание</w:t>
            </w:r>
          </w:p>
        </w:tc>
      </w:tr>
      <w:tr w:rsidR="002408CF" w:rsidRPr="00384BF4" w14:paraId="47BE0890" w14:textId="77777777" w:rsidTr="003B1E5D">
        <w:trPr>
          <w:trHeight w:val="20"/>
          <w:jc w:val="center"/>
        </w:trPr>
        <w:tc>
          <w:tcPr>
            <w:tcW w:w="170" w:type="pct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D03755" w14:textId="77777777" w:rsidR="002408CF" w:rsidRPr="00384BF4" w:rsidRDefault="002408CF" w:rsidP="00384BF4">
            <w:pPr>
              <w:pStyle w:val="TableParagraph"/>
              <w:contextualSpacing/>
              <w:jc w:val="both"/>
              <w:rPr>
                <w:b/>
                <w:lang w:val="ru-RU"/>
              </w:rPr>
            </w:pPr>
            <w:r w:rsidRPr="00384BF4">
              <w:rPr>
                <w:b/>
                <w:lang w:val="ru-RU"/>
              </w:rPr>
              <w:t>1</w:t>
            </w:r>
          </w:p>
        </w:tc>
        <w:tc>
          <w:tcPr>
            <w:tcW w:w="10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E7B34A" w14:textId="77777777" w:rsidR="002408CF" w:rsidRPr="00384BF4" w:rsidRDefault="002408CF" w:rsidP="00384BF4">
            <w:pPr>
              <w:pStyle w:val="TableParagraph"/>
              <w:contextualSpacing/>
              <w:jc w:val="both"/>
              <w:rPr>
                <w:lang w:val="ru-RU"/>
              </w:rPr>
            </w:pPr>
            <w:r w:rsidRPr="00384BF4">
              <w:rPr>
                <w:b/>
                <w:lang w:val="ru-RU"/>
              </w:rPr>
              <w:t>Наименование медицинской техники</w:t>
            </w:r>
          </w:p>
        </w:tc>
        <w:tc>
          <w:tcPr>
            <w:tcW w:w="3820" w:type="pct"/>
            <w:gridSpan w:val="4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1D5D794" w14:textId="23DE07B9" w:rsidR="00B10553" w:rsidRPr="00384BF4" w:rsidRDefault="00533859" w:rsidP="00B10553">
            <w:pPr>
              <w:pStyle w:val="TableParagraph"/>
              <w:tabs>
                <w:tab w:val="left" w:pos="2048"/>
              </w:tabs>
              <w:rPr>
                <w:lang w:val="ru-RU"/>
              </w:rPr>
            </w:pPr>
            <w:r w:rsidRPr="00384BF4">
              <w:rPr>
                <w:b/>
                <w:lang w:val="ru-RU"/>
              </w:rPr>
              <w:t xml:space="preserve">Электрокардиограф 12-канальный </w:t>
            </w:r>
          </w:p>
          <w:p w14:paraId="16C61270" w14:textId="2F8C899C" w:rsidR="002408CF" w:rsidRPr="00384BF4" w:rsidRDefault="002408CF" w:rsidP="00384BF4">
            <w:pPr>
              <w:pStyle w:val="TableParagraph"/>
              <w:contextualSpacing/>
              <w:jc w:val="both"/>
              <w:rPr>
                <w:lang w:val="ru-RU"/>
              </w:rPr>
            </w:pPr>
          </w:p>
        </w:tc>
      </w:tr>
      <w:tr w:rsidR="004C1C6F" w:rsidRPr="00384BF4" w14:paraId="4257D666" w14:textId="77777777" w:rsidTr="003B1E5D">
        <w:trPr>
          <w:trHeight w:val="20"/>
          <w:jc w:val="center"/>
        </w:trPr>
        <w:tc>
          <w:tcPr>
            <w:tcW w:w="170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5B46CA" w14:textId="77777777" w:rsidR="004C1C6F" w:rsidRPr="00384BF4" w:rsidRDefault="004C1C6F" w:rsidP="00384BF4">
            <w:pPr>
              <w:pStyle w:val="TableParagraph"/>
              <w:contextualSpacing/>
              <w:jc w:val="both"/>
              <w:rPr>
                <w:b/>
                <w:lang w:val="ru-RU"/>
              </w:rPr>
            </w:pPr>
            <w:r w:rsidRPr="00384BF4">
              <w:rPr>
                <w:b/>
                <w:lang w:val="ru-RU"/>
              </w:rPr>
              <w:t>2</w:t>
            </w:r>
          </w:p>
        </w:tc>
        <w:tc>
          <w:tcPr>
            <w:tcW w:w="10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B7A25A" w14:textId="77777777" w:rsidR="004C1C6F" w:rsidRPr="00384BF4" w:rsidRDefault="004C1C6F" w:rsidP="00384BF4">
            <w:pPr>
              <w:pStyle w:val="TableParagraph"/>
              <w:contextualSpacing/>
              <w:rPr>
                <w:b/>
                <w:lang w:val="ru-RU"/>
              </w:rPr>
            </w:pPr>
            <w:r w:rsidRPr="00384BF4">
              <w:rPr>
                <w:b/>
                <w:lang w:val="ru-RU"/>
              </w:rPr>
              <w:t>Требования к комплектации</w:t>
            </w:r>
          </w:p>
        </w:tc>
        <w:tc>
          <w:tcPr>
            <w:tcW w:w="209" w:type="pc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27DC30E9" w14:textId="77777777" w:rsidR="004C1C6F" w:rsidRPr="00384BF4" w:rsidRDefault="004C1C6F" w:rsidP="00384BF4">
            <w:pPr>
              <w:pStyle w:val="TableParagraph"/>
              <w:contextualSpacing/>
              <w:jc w:val="center"/>
              <w:rPr>
                <w:i/>
                <w:lang w:val="ru-RU"/>
              </w:rPr>
            </w:pPr>
            <w:r w:rsidRPr="00384BF4">
              <w:rPr>
                <w:i/>
                <w:lang w:val="ru-RU"/>
              </w:rPr>
              <w:t>№</w:t>
            </w:r>
          </w:p>
          <w:p w14:paraId="454D28CB" w14:textId="77777777" w:rsidR="004C1C6F" w:rsidRPr="00384BF4" w:rsidRDefault="004C1C6F" w:rsidP="00384BF4">
            <w:pPr>
              <w:pStyle w:val="TableParagraph"/>
              <w:contextualSpacing/>
              <w:jc w:val="center"/>
              <w:rPr>
                <w:i/>
                <w:lang w:val="ru-RU"/>
              </w:rPr>
            </w:pPr>
            <w:proofErr w:type="gramStart"/>
            <w:r w:rsidRPr="00384BF4">
              <w:rPr>
                <w:i/>
                <w:lang w:val="ru-RU"/>
              </w:rPr>
              <w:t>п</w:t>
            </w:r>
            <w:proofErr w:type="gramEnd"/>
            <w:r w:rsidRPr="00384BF4">
              <w:rPr>
                <w:i/>
                <w:lang w:val="ru-RU"/>
              </w:rPr>
              <w:t>/п</w:t>
            </w:r>
          </w:p>
        </w:tc>
        <w:tc>
          <w:tcPr>
            <w:tcW w:w="1025" w:type="pc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3C22DEE5" w14:textId="77777777" w:rsidR="004C1C6F" w:rsidRPr="00384BF4" w:rsidRDefault="004C1C6F" w:rsidP="00384BF4">
            <w:pPr>
              <w:pStyle w:val="TableParagraph"/>
              <w:contextualSpacing/>
              <w:jc w:val="center"/>
              <w:rPr>
                <w:i/>
                <w:lang w:val="ru-RU"/>
              </w:rPr>
            </w:pPr>
            <w:r w:rsidRPr="00384BF4">
              <w:rPr>
                <w:i/>
                <w:lang w:val="ru-RU"/>
              </w:rPr>
              <w:t xml:space="preserve">Наименование </w:t>
            </w:r>
            <w:proofErr w:type="gramStart"/>
            <w:r w:rsidRPr="00384BF4">
              <w:rPr>
                <w:i/>
                <w:lang w:val="ru-RU"/>
              </w:rPr>
              <w:t>комплектующего</w:t>
            </w:r>
            <w:proofErr w:type="gramEnd"/>
            <w:r w:rsidRPr="00384BF4">
              <w:rPr>
                <w:i/>
                <w:lang w:val="ru-RU"/>
              </w:rPr>
              <w:t xml:space="preserve"> к медицинской технике (в соответствии с государственным реестром медицинских изделий)</w:t>
            </w:r>
          </w:p>
        </w:tc>
        <w:tc>
          <w:tcPr>
            <w:tcW w:w="2164" w:type="pc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20CDC74B" w14:textId="77777777" w:rsidR="004C1C6F" w:rsidRPr="00384BF4" w:rsidRDefault="004C1C6F" w:rsidP="00384BF4">
            <w:pPr>
              <w:pStyle w:val="TableParagraph"/>
              <w:contextualSpacing/>
              <w:jc w:val="center"/>
              <w:rPr>
                <w:i/>
                <w:lang w:val="ru-RU"/>
              </w:rPr>
            </w:pPr>
            <w:r w:rsidRPr="00384BF4">
              <w:rPr>
                <w:i/>
                <w:lang w:val="ru-RU"/>
              </w:rPr>
              <w:t xml:space="preserve">Техническая характеристика </w:t>
            </w:r>
            <w:proofErr w:type="gramStart"/>
            <w:r w:rsidRPr="00384BF4">
              <w:rPr>
                <w:i/>
                <w:lang w:val="ru-RU"/>
              </w:rPr>
              <w:t>комплектующего</w:t>
            </w:r>
            <w:proofErr w:type="gramEnd"/>
            <w:r w:rsidRPr="00384BF4">
              <w:rPr>
                <w:i/>
                <w:lang w:val="ru-RU"/>
              </w:rPr>
              <w:t xml:space="preserve"> к медицинской технике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11634265" w14:textId="77777777" w:rsidR="004C1C6F" w:rsidRPr="00384BF4" w:rsidRDefault="004C1C6F" w:rsidP="00384BF4">
            <w:pPr>
              <w:pStyle w:val="TableParagraph"/>
              <w:jc w:val="center"/>
              <w:rPr>
                <w:i/>
                <w:lang w:val="ru-RU"/>
              </w:rPr>
            </w:pPr>
            <w:r w:rsidRPr="00384BF4">
              <w:rPr>
                <w:i/>
                <w:lang w:val="ru-RU"/>
              </w:rPr>
              <w:t xml:space="preserve">Требуемое </w:t>
            </w:r>
            <w:r w:rsidRPr="00384BF4">
              <w:rPr>
                <w:i/>
                <w:spacing w:val="-1"/>
                <w:lang w:val="ru-RU"/>
              </w:rPr>
              <w:t>количество</w:t>
            </w:r>
          </w:p>
          <w:p w14:paraId="27F6CE5F" w14:textId="77777777" w:rsidR="004C1C6F" w:rsidRPr="00384BF4" w:rsidRDefault="004C1C6F" w:rsidP="00384BF4">
            <w:pPr>
              <w:pStyle w:val="TableParagraph"/>
              <w:contextualSpacing/>
              <w:jc w:val="center"/>
              <w:rPr>
                <w:i/>
                <w:lang w:val="ru-RU"/>
              </w:rPr>
            </w:pPr>
            <w:r w:rsidRPr="00384BF4">
              <w:rPr>
                <w:i/>
                <w:lang w:val="ru-RU"/>
              </w:rPr>
              <w:t>(с указанием единицы измерения)</w:t>
            </w:r>
          </w:p>
        </w:tc>
      </w:tr>
      <w:tr w:rsidR="002408CF" w:rsidRPr="00384BF4" w14:paraId="3C5DFB0F" w14:textId="77777777" w:rsidTr="003B1E5D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C8D043" w14:textId="77777777" w:rsidR="002408CF" w:rsidRPr="00384BF4" w:rsidRDefault="002408CF" w:rsidP="00384BF4">
            <w:pPr>
              <w:widowControl/>
              <w:autoSpaceDE/>
              <w:autoSpaceDN/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EA5F93" w14:textId="77777777" w:rsidR="002408CF" w:rsidRPr="00384BF4" w:rsidRDefault="002408CF" w:rsidP="00384BF4">
            <w:pPr>
              <w:widowControl/>
              <w:autoSpaceDE/>
              <w:autoSpaceDN/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3820" w:type="pct"/>
            <w:gridSpan w:val="4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12615DF3" w14:textId="77777777" w:rsidR="002408CF" w:rsidRPr="00384BF4" w:rsidRDefault="002408CF" w:rsidP="00384BF4">
            <w:pPr>
              <w:pStyle w:val="TableParagraph"/>
              <w:contextualSpacing/>
              <w:jc w:val="both"/>
              <w:rPr>
                <w:i/>
                <w:lang w:val="ru-RU"/>
              </w:rPr>
            </w:pPr>
            <w:r w:rsidRPr="00384BF4">
              <w:rPr>
                <w:i/>
                <w:lang w:val="ru-RU"/>
              </w:rPr>
              <w:t>Основные комплектующие</w:t>
            </w:r>
          </w:p>
        </w:tc>
      </w:tr>
      <w:tr w:rsidR="001B0383" w:rsidRPr="00384BF4" w14:paraId="76ED80A6" w14:textId="77777777" w:rsidTr="003B1E5D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7548BC" w14:textId="77777777" w:rsidR="001B0383" w:rsidRPr="00384BF4" w:rsidRDefault="001B0383" w:rsidP="00384BF4">
            <w:pPr>
              <w:widowControl/>
              <w:autoSpaceDE/>
              <w:autoSpaceDN/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744FC8" w14:textId="77777777" w:rsidR="001B0383" w:rsidRPr="00384BF4" w:rsidRDefault="001B0383" w:rsidP="00384BF4">
            <w:pPr>
              <w:widowControl/>
              <w:autoSpaceDE/>
              <w:autoSpaceDN/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209" w:type="pct"/>
            <w:tcBorders>
              <w:top w:val="single" w:sz="8" w:space="0" w:color="000000"/>
              <w:left w:val="single" w:sz="6" w:space="0" w:color="000000"/>
              <w:right w:val="single" w:sz="2" w:space="0" w:color="000000"/>
            </w:tcBorders>
            <w:hideMark/>
          </w:tcPr>
          <w:p w14:paraId="1B256C52" w14:textId="77777777" w:rsidR="001B0383" w:rsidRPr="00384BF4" w:rsidRDefault="001B0383" w:rsidP="00384BF4">
            <w:pPr>
              <w:pStyle w:val="TableParagraph"/>
              <w:contextualSpacing/>
              <w:rPr>
                <w:lang w:val="ru-RU"/>
              </w:rPr>
            </w:pPr>
            <w:r w:rsidRPr="00384BF4">
              <w:rPr>
                <w:lang w:val="ru-RU"/>
              </w:rPr>
              <w:t>1.</w:t>
            </w:r>
          </w:p>
        </w:tc>
        <w:tc>
          <w:tcPr>
            <w:tcW w:w="1025" w:type="pct"/>
            <w:tcBorders>
              <w:top w:val="single" w:sz="8" w:space="0" w:color="000000"/>
              <w:left w:val="single" w:sz="2" w:space="0" w:color="000000"/>
              <w:right w:val="single" w:sz="2" w:space="0" w:color="000000"/>
            </w:tcBorders>
          </w:tcPr>
          <w:p w14:paraId="05B95644" w14:textId="17DB0A7E" w:rsidR="001B0383" w:rsidRPr="00384BF4" w:rsidRDefault="001B0383" w:rsidP="00B10553">
            <w:pPr>
              <w:pStyle w:val="TableParagraph"/>
              <w:contextualSpacing/>
            </w:pPr>
            <w:r w:rsidRPr="00384BF4">
              <w:t xml:space="preserve">Основной блок Электрокардиографа </w:t>
            </w:r>
          </w:p>
        </w:tc>
        <w:tc>
          <w:tcPr>
            <w:tcW w:w="2164" w:type="pct"/>
            <w:tcBorders>
              <w:top w:val="single" w:sz="8" w:space="0" w:color="000000"/>
              <w:left w:val="single" w:sz="2" w:space="0" w:color="000000"/>
              <w:right w:val="single" w:sz="2" w:space="0" w:color="000000"/>
            </w:tcBorders>
          </w:tcPr>
          <w:p w14:paraId="322F2554" w14:textId="77777777" w:rsidR="00384BF4" w:rsidRDefault="00384BF4" w:rsidP="00384BF4">
            <w:pPr>
              <w:rPr>
                <w:sz w:val="22"/>
                <w:szCs w:val="22"/>
                <w:lang w:val="ru-RU"/>
              </w:rPr>
            </w:pPr>
            <w:r w:rsidRPr="00384BF4">
              <w:rPr>
                <w:sz w:val="22"/>
                <w:szCs w:val="22"/>
                <w:lang w:val="ru-RU"/>
              </w:rPr>
              <w:t xml:space="preserve">Устройство представляет собой электрокардиограф с </w:t>
            </w:r>
            <w:proofErr w:type="spellStart"/>
            <w:r w:rsidRPr="00384BF4">
              <w:rPr>
                <w:sz w:val="22"/>
                <w:szCs w:val="22"/>
                <w:lang w:val="ru-RU"/>
              </w:rPr>
              <w:t>двенадцатиканальной</w:t>
            </w:r>
            <w:proofErr w:type="spellEnd"/>
            <w:r w:rsidRPr="00384BF4">
              <w:rPr>
                <w:sz w:val="22"/>
                <w:szCs w:val="22"/>
                <w:lang w:val="ru-RU"/>
              </w:rPr>
              <w:t xml:space="preserve"> ЭКГ, который оснащен складным цветным сенсорным ЖК-дисплеем диагональю не менее 12,1 дюйма</w:t>
            </w:r>
            <w:r w:rsidR="0001154D">
              <w:rPr>
                <w:sz w:val="22"/>
                <w:szCs w:val="22"/>
                <w:lang w:val="ru-RU"/>
              </w:rPr>
              <w:t xml:space="preserve"> с разрешением </w:t>
            </w:r>
            <w:r w:rsidR="0001154D" w:rsidRPr="0001154D">
              <w:rPr>
                <w:sz w:val="22"/>
                <w:szCs w:val="22"/>
                <w:lang w:val="ru-RU"/>
              </w:rPr>
              <w:t>800×600</w:t>
            </w:r>
            <w:r w:rsidR="0001154D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01154D">
              <w:rPr>
                <w:sz w:val="22"/>
                <w:szCs w:val="22"/>
                <w:lang w:val="ru-RU"/>
              </w:rPr>
              <w:t>пикс</w:t>
            </w:r>
            <w:proofErr w:type="spellEnd"/>
            <w:r w:rsidRPr="00384BF4">
              <w:rPr>
                <w:sz w:val="22"/>
                <w:szCs w:val="22"/>
                <w:lang w:val="ru-RU"/>
              </w:rPr>
              <w:t>. Программное обеспечение поддерживает автоматический анализ и диагностику ЭКГ, а также обеспечивает возможность предварительного просмотра и печати кривых и результатов анализа. Устройство оснащено встроенной перезаряжаемой литиевой батареей, обеспечивающей автономную работу, и функцией замораживания и просмотра кривых длительностью до 120 секунд.</w:t>
            </w:r>
          </w:p>
          <w:p w14:paraId="55B7CAF3" w14:textId="77777777" w:rsidR="00482926" w:rsidRDefault="00482926" w:rsidP="00384BF4">
            <w:pPr>
              <w:rPr>
                <w:sz w:val="22"/>
                <w:szCs w:val="22"/>
                <w:lang w:val="ru-RU"/>
              </w:rPr>
            </w:pPr>
          </w:p>
          <w:p w14:paraId="06F1B867" w14:textId="77777777" w:rsidR="00482926" w:rsidRPr="00482926" w:rsidRDefault="00482926" w:rsidP="00482926">
            <w:pPr>
              <w:rPr>
                <w:sz w:val="22"/>
                <w:szCs w:val="22"/>
                <w:lang w:val="ru-RU"/>
              </w:rPr>
            </w:pPr>
            <w:r w:rsidRPr="00482926">
              <w:rPr>
                <w:sz w:val="22"/>
                <w:szCs w:val="22"/>
                <w:lang w:val="ru-RU"/>
              </w:rPr>
              <w:t>Частота дискретизации: 64 000/сек/канал.</w:t>
            </w:r>
          </w:p>
          <w:p w14:paraId="023BFF05" w14:textId="77777777" w:rsidR="00482926" w:rsidRPr="00482926" w:rsidRDefault="00482926" w:rsidP="00482926">
            <w:pPr>
              <w:rPr>
                <w:sz w:val="22"/>
                <w:szCs w:val="22"/>
                <w:lang w:val="ru-RU"/>
              </w:rPr>
            </w:pPr>
            <w:r w:rsidRPr="00482926">
              <w:rPr>
                <w:sz w:val="22"/>
                <w:szCs w:val="22"/>
                <w:lang w:val="ru-RU"/>
              </w:rPr>
              <w:t>Постоянная времени: ≥ 5 с.</w:t>
            </w:r>
          </w:p>
          <w:p w14:paraId="52B30DC0" w14:textId="77777777" w:rsidR="00482926" w:rsidRPr="00482926" w:rsidRDefault="00482926" w:rsidP="00482926">
            <w:pPr>
              <w:rPr>
                <w:sz w:val="22"/>
                <w:szCs w:val="22"/>
                <w:lang w:val="ru-RU"/>
              </w:rPr>
            </w:pPr>
            <w:r w:rsidRPr="00482926">
              <w:rPr>
                <w:sz w:val="22"/>
                <w:szCs w:val="22"/>
                <w:lang w:val="ru-RU"/>
              </w:rPr>
              <w:t>Частотная характеристика: 0,01 Гц</w:t>
            </w:r>
            <w:r w:rsidRPr="00482926">
              <w:rPr>
                <w:rFonts w:ascii="MS Gothic" w:eastAsia="MS Gothic" w:hAnsi="MS Gothic" w:cs="MS Gothic" w:hint="eastAsia"/>
                <w:sz w:val="22"/>
                <w:szCs w:val="22"/>
                <w:lang w:val="ru-RU"/>
              </w:rPr>
              <w:t>～</w:t>
            </w:r>
            <w:r w:rsidRPr="00482926">
              <w:rPr>
                <w:sz w:val="22"/>
                <w:szCs w:val="22"/>
                <w:lang w:val="ru-RU"/>
              </w:rPr>
              <w:t>500 Гц.</w:t>
            </w:r>
          </w:p>
          <w:p w14:paraId="3A235BAA" w14:textId="77777777" w:rsidR="00482926" w:rsidRPr="00482926" w:rsidRDefault="00482926" w:rsidP="00482926">
            <w:pPr>
              <w:rPr>
                <w:sz w:val="22"/>
                <w:szCs w:val="22"/>
                <w:lang w:val="ru-RU"/>
              </w:rPr>
            </w:pPr>
            <w:r w:rsidRPr="00482926">
              <w:rPr>
                <w:rFonts w:hint="eastAsia"/>
                <w:sz w:val="22"/>
                <w:szCs w:val="22"/>
                <w:lang w:val="ru-RU"/>
              </w:rPr>
              <w:t>Усиление</w:t>
            </w:r>
            <w:r w:rsidRPr="00482926">
              <w:rPr>
                <w:sz w:val="22"/>
                <w:szCs w:val="22"/>
                <w:lang w:val="ru-RU"/>
              </w:rPr>
              <w:t>: 1,25 мм/мВ, 2,5 мм/мВ, 5 мм/мВ, 10 мм/мВ, 20 мм/мВ, 10/5 мм/мВ.</w:t>
            </w:r>
          </w:p>
          <w:p w14:paraId="79805C3A" w14:textId="77777777" w:rsidR="00482926" w:rsidRPr="00482926" w:rsidRDefault="00482926" w:rsidP="00482926">
            <w:pPr>
              <w:rPr>
                <w:sz w:val="22"/>
                <w:szCs w:val="22"/>
                <w:lang w:val="ru-RU"/>
              </w:rPr>
            </w:pPr>
            <w:r w:rsidRPr="00482926">
              <w:rPr>
                <w:rFonts w:hint="eastAsia"/>
                <w:sz w:val="22"/>
                <w:szCs w:val="22"/>
                <w:lang w:val="ru-RU"/>
              </w:rPr>
              <w:t>Входное</w:t>
            </w:r>
            <w:r w:rsidRPr="00482926">
              <w:rPr>
                <w:sz w:val="22"/>
                <w:szCs w:val="22"/>
                <w:lang w:val="ru-RU"/>
              </w:rPr>
              <w:t xml:space="preserve"> сопротивление: ≥100 МОм (10 Гц).</w:t>
            </w:r>
          </w:p>
          <w:p w14:paraId="4C5F043F" w14:textId="77777777" w:rsidR="00482926" w:rsidRPr="00482926" w:rsidRDefault="00482926" w:rsidP="00482926">
            <w:pPr>
              <w:rPr>
                <w:sz w:val="22"/>
                <w:szCs w:val="22"/>
                <w:lang w:val="ru-RU"/>
              </w:rPr>
            </w:pPr>
            <w:r w:rsidRPr="00482926">
              <w:rPr>
                <w:rFonts w:hint="eastAsia"/>
                <w:sz w:val="22"/>
                <w:szCs w:val="22"/>
                <w:lang w:val="ru-RU"/>
              </w:rPr>
              <w:t>Входной</w:t>
            </w:r>
            <w:r w:rsidRPr="00482926">
              <w:rPr>
                <w:sz w:val="22"/>
                <w:szCs w:val="22"/>
                <w:lang w:val="ru-RU"/>
              </w:rPr>
              <w:t xml:space="preserve"> ток цепи: ≤0,01 мкА.</w:t>
            </w:r>
          </w:p>
          <w:p w14:paraId="7432C35E" w14:textId="77777777" w:rsidR="00482926" w:rsidRPr="00482926" w:rsidRDefault="00482926" w:rsidP="00482926">
            <w:pPr>
              <w:rPr>
                <w:sz w:val="22"/>
                <w:szCs w:val="22"/>
                <w:lang w:val="ru-RU"/>
              </w:rPr>
            </w:pPr>
            <w:r w:rsidRPr="00482926">
              <w:rPr>
                <w:rFonts w:hint="eastAsia"/>
                <w:sz w:val="22"/>
                <w:szCs w:val="22"/>
                <w:lang w:val="ru-RU"/>
              </w:rPr>
              <w:t>Диапазон</w:t>
            </w:r>
            <w:r w:rsidRPr="00482926">
              <w:rPr>
                <w:sz w:val="22"/>
                <w:szCs w:val="22"/>
                <w:lang w:val="ru-RU"/>
              </w:rPr>
              <w:t xml:space="preserve"> входного напряжения ≤±5 </w:t>
            </w:r>
            <w:proofErr w:type="spellStart"/>
            <w:r w:rsidRPr="00482926">
              <w:rPr>
                <w:sz w:val="22"/>
                <w:szCs w:val="22"/>
                <w:lang w:val="ru-RU"/>
              </w:rPr>
              <w:t>μVp</w:t>
            </w:r>
            <w:proofErr w:type="spellEnd"/>
            <w:r w:rsidRPr="00482926">
              <w:rPr>
                <w:sz w:val="22"/>
                <w:szCs w:val="22"/>
                <w:lang w:val="ru-RU"/>
              </w:rPr>
              <w:t>-p.</w:t>
            </w:r>
          </w:p>
          <w:p w14:paraId="5A7DEF39" w14:textId="77777777" w:rsidR="00482926" w:rsidRPr="00482926" w:rsidRDefault="00482926" w:rsidP="00482926">
            <w:pPr>
              <w:rPr>
                <w:sz w:val="22"/>
                <w:szCs w:val="22"/>
                <w:lang w:val="ru-RU"/>
              </w:rPr>
            </w:pPr>
            <w:r w:rsidRPr="00482926">
              <w:rPr>
                <w:rFonts w:hint="eastAsia"/>
                <w:sz w:val="22"/>
                <w:szCs w:val="22"/>
                <w:lang w:val="ru-RU"/>
              </w:rPr>
              <w:t>Калибровочное</w:t>
            </w:r>
            <w:r w:rsidRPr="00482926">
              <w:rPr>
                <w:sz w:val="22"/>
                <w:szCs w:val="22"/>
                <w:lang w:val="ru-RU"/>
              </w:rPr>
              <w:t xml:space="preserve"> напряжение: 1 мВ±2%.</w:t>
            </w:r>
          </w:p>
          <w:p w14:paraId="2C4F4423" w14:textId="77777777" w:rsidR="00482926" w:rsidRPr="00482926" w:rsidRDefault="00482926" w:rsidP="00482926">
            <w:pPr>
              <w:rPr>
                <w:sz w:val="22"/>
                <w:szCs w:val="22"/>
                <w:lang w:val="ru-RU"/>
              </w:rPr>
            </w:pPr>
            <w:r w:rsidRPr="00482926">
              <w:rPr>
                <w:rFonts w:hint="eastAsia"/>
                <w:sz w:val="22"/>
                <w:szCs w:val="22"/>
                <w:lang w:val="ru-RU"/>
              </w:rPr>
              <w:t>Напряжение</w:t>
            </w:r>
            <w:r w:rsidRPr="00482926">
              <w:rPr>
                <w:sz w:val="22"/>
                <w:szCs w:val="22"/>
                <w:lang w:val="ru-RU"/>
              </w:rPr>
              <w:t xml:space="preserve"> смещения постоянного тока: ±900 мВ.</w:t>
            </w:r>
          </w:p>
          <w:p w14:paraId="77F5B1CD" w14:textId="77777777" w:rsidR="00482926" w:rsidRPr="00482926" w:rsidRDefault="00482926" w:rsidP="00482926">
            <w:pPr>
              <w:rPr>
                <w:sz w:val="22"/>
                <w:szCs w:val="22"/>
                <w:lang w:val="ru-RU"/>
              </w:rPr>
            </w:pPr>
            <w:r w:rsidRPr="00482926">
              <w:rPr>
                <w:rFonts w:hint="eastAsia"/>
                <w:sz w:val="22"/>
                <w:szCs w:val="22"/>
                <w:lang w:val="ru-RU"/>
              </w:rPr>
              <w:t>Минимальная</w:t>
            </w:r>
            <w:r w:rsidRPr="00482926">
              <w:rPr>
                <w:sz w:val="22"/>
                <w:szCs w:val="22"/>
                <w:lang w:val="ru-RU"/>
              </w:rPr>
              <w:t xml:space="preserve"> амплитуда: 20 </w:t>
            </w:r>
            <w:proofErr w:type="spellStart"/>
            <w:r w:rsidRPr="00482926">
              <w:rPr>
                <w:sz w:val="22"/>
                <w:szCs w:val="22"/>
                <w:lang w:val="ru-RU"/>
              </w:rPr>
              <w:t>μVp</w:t>
            </w:r>
            <w:proofErr w:type="spellEnd"/>
            <w:r w:rsidRPr="00482926">
              <w:rPr>
                <w:sz w:val="22"/>
                <w:szCs w:val="22"/>
                <w:lang w:val="ru-RU"/>
              </w:rPr>
              <w:t>-p.</w:t>
            </w:r>
          </w:p>
          <w:p w14:paraId="27B3036E" w14:textId="77777777" w:rsidR="00482926" w:rsidRPr="00482926" w:rsidRDefault="00482926" w:rsidP="00482926">
            <w:pPr>
              <w:rPr>
                <w:sz w:val="22"/>
                <w:szCs w:val="22"/>
                <w:lang w:val="ru-RU"/>
              </w:rPr>
            </w:pPr>
            <w:r w:rsidRPr="00482926">
              <w:rPr>
                <w:rFonts w:hint="eastAsia"/>
                <w:sz w:val="22"/>
                <w:szCs w:val="22"/>
                <w:lang w:val="ru-RU"/>
              </w:rPr>
              <w:t>Шум</w:t>
            </w:r>
            <w:r w:rsidRPr="00482926">
              <w:rPr>
                <w:sz w:val="22"/>
                <w:szCs w:val="22"/>
                <w:lang w:val="ru-RU"/>
              </w:rPr>
              <w:t xml:space="preserve">: ≤12,5 </w:t>
            </w:r>
            <w:proofErr w:type="spellStart"/>
            <w:r w:rsidRPr="00482926">
              <w:rPr>
                <w:sz w:val="22"/>
                <w:szCs w:val="22"/>
                <w:lang w:val="ru-RU"/>
              </w:rPr>
              <w:t>μVp</w:t>
            </w:r>
            <w:proofErr w:type="spellEnd"/>
            <w:r w:rsidRPr="00482926">
              <w:rPr>
                <w:sz w:val="22"/>
                <w:szCs w:val="22"/>
                <w:lang w:val="ru-RU"/>
              </w:rPr>
              <w:t>-p.</w:t>
            </w:r>
          </w:p>
          <w:p w14:paraId="1997537A" w14:textId="77777777" w:rsidR="00482926" w:rsidRPr="00482926" w:rsidRDefault="00482926" w:rsidP="00482926">
            <w:pPr>
              <w:rPr>
                <w:sz w:val="22"/>
                <w:szCs w:val="22"/>
                <w:lang w:val="ru-RU"/>
              </w:rPr>
            </w:pPr>
            <w:r w:rsidRPr="00482926">
              <w:rPr>
                <w:rFonts w:hint="eastAsia"/>
                <w:sz w:val="22"/>
                <w:szCs w:val="22"/>
                <w:lang w:val="ru-RU"/>
              </w:rPr>
              <w:t>Многоканальные</w:t>
            </w:r>
            <w:r w:rsidRPr="00482926">
              <w:rPr>
                <w:sz w:val="22"/>
                <w:szCs w:val="22"/>
                <w:lang w:val="ru-RU"/>
              </w:rPr>
              <w:t xml:space="preserve"> перекрестные помехи ≤0,5 мм.</w:t>
            </w:r>
          </w:p>
          <w:p w14:paraId="5D6A31DB" w14:textId="77777777" w:rsidR="00482926" w:rsidRPr="00482926" w:rsidRDefault="00482926" w:rsidP="00482926">
            <w:pPr>
              <w:rPr>
                <w:sz w:val="22"/>
                <w:szCs w:val="22"/>
                <w:lang w:val="ru-RU"/>
              </w:rPr>
            </w:pPr>
            <w:r w:rsidRPr="00482926">
              <w:rPr>
                <w:rFonts w:hint="eastAsia"/>
                <w:sz w:val="22"/>
                <w:szCs w:val="22"/>
                <w:lang w:val="ru-RU"/>
              </w:rPr>
              <w:lastRenderedPageBreak/>
              <w:t>Фильтры</w:t>
            </w:r>
          </w:p>
          <w:p w14:paraId="4E0783C9" w14:textId="77777777" w:rsidR="00482926" w:rsidRPr="00482926" w:rsidRDefault="00482926" w:rsidP="00482926">
            <w:pPr>
              <w:rPr>
                <w:sz w:val="22"/>
                <w:szCs w:val="22"/>
                <w:lang w:val="ru-RU"/>
              </w:rPr>
            </w:pPr>
            <w:r w:rsidRPr="00482926">
              <w:rPr>
                <w:rFonts w:hint="eastAsia"/>
                <w:sz w:val="22"/>
                <w:szCs w:val="22"/>
                <w:lang w:val="ru-RU"/>
              </w:rPr>
              <w:t>Фильтр</w:t>
            </w:r>
            <w:r w:rsidRPr="00482926">
              <w:rPr>
                <w:sz w:val="22"/>
                <w:szCs w:val="22"/>
                <w:lang w:val="ru-RU"/>
              </w:rPr>
              <w:t xml:space="preserve"> переменного тока: Вкл./Выкл.</w:t>
            </w:r>
          </w:p>
          <w:p w14:paraId="11579F12" w14:textId="77777777" w:rsidR="00482926" w:rsidRPr="00482926" w:rsidRDefault="00482926" w:rsidP="00482926">
            <w:pPr>
              <w:rPr>
                <w:sz w:val="22"/>
                <w:szCs w:val="22"/>
                <w:lang w:val="ru-RU"/>
              </w:rPr>
            </w:pPr>
            <w:r w:rsidRPr="00482926">
              <w:rPr>
                <w:rFonts w:hint="eastAsia"/>
                <w:sz w:val="22"/>
                <w:szCs w:val="22"/>
                <w:lang w:val="ru-RU"/>
              </w:rPr>
              <w:t>Фильтр</w:t>
            </w:r>
            <w:r w:rsidRPr="00482926">
              <w:rPr>
                <w:sz w:val="22"/>
                <w:szCs w:val="22"/>
                <w:lang w:val="ru-RU"/>
              </w:rPr>
              <w:t xml:space="preserve"> DFT: 0,01 Гц/0,05 Гц/0,15 Гц/0,25 Гц/0,32 Гц/0,5 Гц/0,67 Гц.</w:t>
            </w:r>
          </w:p>
          <w:p w14:paraId="697E4257" w14:textId="77777777" w:rsidR="00482926" w:rsidRPr="00482926" w:rsidRDefault="00482926" w:rsidP="00482926">
            <w:pPr>
              <w:rPr>
                <w:sz w:val="22"/>
                <w:szCs w:val="22"/>
                <w:lang w:val="ru-RU"/>
              </w:rPr>
            </w:pPr>
            <w:r w:rsidRPr="00482926">
              <w:rPr>
                <w:rFonts w:hint="eastAsia"/>
                <w:sz w:val="22"/>
                <w:szCs w:val="22"/>
                <w:lang w:val="ru-RU"/>
              </w:rPr>
              <w:t>Фильтр</w:t>
            </w:r>
            <w:r w:rsidRPr="00482926">
              <w:rPr>
                <w:sz w:val="22"/>
                <w:szCs w:val="22"/>
                <w:lang w:val="ru-RU"/>
              </w:rPr>
              <w:t xml:space="preserve"> ЭМГ: Выкл./25 Гц/35 Гц/45 Гц.</w:t>
            </w:r>
          </w:p>
          <w:p w14:paraId="2BC3E46A" w14:textId="77777777" w:rsidR="00482926" w:rsidRDefault="00482926" w:rsidP="00482926">
            <w:pPr>
              <w:rPr>
                <w:sz w:val="22"/>
                <w:szCs w:val="22"/>
                <w:lang w:val="ru-RU"/>
              </w:rPr>
            </w:pPr>
            <w:r w:rsidRPr="00482926">
              <w:rPr>
                <w:rFonts w:hint="eastAsia"/>
                <w:sz w:val="22"/>
                <w:szCs w:val="22"/>
                <w:lang w:val="ru-RU"/>
              </w:rPr>
              <w:t>Фильтр</w:t>
            </w:r>
            <w:r w:rsidRPr="00482926">
              <w:rPr>
                <w:sz w:val="22"/>
                <w:szCs w:val="22"/>
                <w:lang w:val="ru-RU"/>
              </w:rPr>
              <w:t xml:space="preserve"> нижних частот: 350 Гц/300 Гц/270 Гц/150 Гц/100 Гц/75 Гц.</w:t>
            </w:r>
          </w:p>
          <w:p w14:paraId="151E8410" w14:textId="77777777" w:rsidR="00482926" w:rsidRDefault="00482926" w:rsidP="00482926">
            <w:pPr>
              <w:rPr>
                <w:sz w:val="22"/>
                <w:szCs w:val="22"/>
                <w:lang w:val="ru-RU"/>
              </w:rPr>
            </w:pPr>
          </w:p>
          <w:p w14:paraId="4EBD0D36" w14:textId="77777777" w:rsidR="00482926" w:rsidRPr="00482926" w:rsidRDefault="00482926" w:rsidP="00482926">
            <w:pPr>
              <w:rPr>
                <w:sz w:val="22"/>
                <w:szCs w:val="22"/>
                <w:lang w:val="ru-RU"/>
              </w:rPr>
            </w:pPr>
            <w:r w:rsidRPr="00482926">
              <w:rPr>
                <w:sz w:val="22"/>
                <w:szCs w:val="22"/>
                <w:lang w:val="ru-RU"/>
              </w:rPr>
              <w:t>Обнаружение кардиостимулятора</w:t>
            </w:r>
            <w:r>
              <w:rPr>
                <w:sz w:val="22"/>
                <w:szCs w:val="22"/>
                <w:lang w:val="ru-RU"/>
              </w:rPr>
              <w:t>:</w:t>
            </w:r>
          </w:p>
          <w:p w14:paraId="45B0C1AF" w14:textId="77777777" w:rsidR="00482926" w:rsidRPr="00482926" w:rsidRDefault="00482926" w:rsidP="00482926">
            <w:pPr>
              <w:rPr>
                <w:sz w:val="22"/>
                <w:szCs w:val="22"/>
                <w:lang w:val="ru-RU"/>
              </w:rPr>
            </w:pPr>
            <w:r w:rsidRPr="00482926">
              <w:rPr>
                <w:sz w:val="22"/>
                <w:szCs w:val="22"/>
                <w:lang w:val="ru-RU"/>
              </w:rPr>
              <w:t>Амплитуда от ±500 мкВ до ±700 мВ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14:paraId="29033416" w14:textId="77777777" w:rsidR="00482926" w:rsidRPr="00384BF4" w:rsidRDefault="00482926" w:rsidP="00482926">
            <w:pPr>
              <w:rPr>
                <w:sz w:val="22"/>
                <w:szCs w:val="22"/>
                <w:lang w:val="ru-RU"/>
              </w:rPr>
            </w:pPr>
            <w:r w:rsidRPr="00482926">
              <w:rPr>
                <w:sz w:val="22"/>
                <w:szCs w:val="22"/>
                <w:lang w:val="ru-RU"/>
              </w:rPr>
              <w:t xml:space="preserve">Ширина от 30 </w:t>
            </w:r>
            <w:proofErr w:type="spellStart"/>
            <w:r w:rsidRPr="00482926">
              <w:rPr>
                <w:sz w:val="22"/>
                <w:szCs w:val="22"/>
                <w:lang w:val="ru-RU"/>
              </w:rPr>
              <w:t>мкс</w:t>
            </w:r>
            <w:proofErr w:type="spellEnd"/>
            <w:r w:rsidRPr="00482926">
              <w:rPr>
                <w:sz w:val="22"/>
                <w:szCs w:val="22"/>
                <w:lang w:val="ru-RU"/>
              </w:rPr>
              <w:t xml:space="preserve"> до 2,0 </w:t>
            </w:r>
            <w:proofErr w:type="spellStart"/>
            <w:r w:rsidRPr="00482926">
              <w:rPr>
                <w:sz w:val="22"/>
                <w:szCs w:val="22"/>
                <w:lang w:val="ru-RU"/>
              </w:rPr>
              <w:t>мс</w:t>
            </w:r>
            <w:proofErr w:type="spellEnd"/>
            <w:r>
              <w:rPr>
                <w:sz w:val="22"/>
                <w:szCs w:val="22"/>
                <w:lang w:val="ru-RU"/>
              </w:rPr>
              <w:t>.</w:t>
            </w:r>
          </w:p>
          <w:p w14:paraId="7AF1FDD7" w14:textId="77777777" w:rsidR="00384BF4" w:rsidRPr="00384BF4" w:rsidRDefault="00384BF4" w:rsidP="00384BF4">
            <w:pPr>
              <w:rPr>
                <w:sz w:val="22"/>
                <w:szCs w:val="22"/>
                <w:lang w:val="ru-RU"/>
              </w:rPr>
            </w:pPr>
          </w:p>
          <w:p w14:paraId="30A416BF" w14:textId="77777777" w:rsidR="00384BF4" w:rsidRPr="00384BF4" w:rsidRDefault="00384BF4" w:rsidP="00384BF4">
            <w:pPr>
              <w:rPr>
                <w:b/>
                <w:sz w:val="22"/>
                <w:szCs w:val="22"/>
                <w:lang w:val="ru-RU"/>
              </w:rPr>
            </w:pPr>
            <w:bookmarkStart w:id="0" w:name="_3vmmgkpkfp88" w:colFirst="0" w:colLast="0"/>
            <w:bookmarkEnd w:id="0"/>
            <w:r w:rsidRPr="00384BF4">
              <w:rPr>
                <w:b/>
                <w:sz w:val="22"/>
                <w:szCs w:val="22"/>
                <w:lang w:val="ru-RU"/>
              </w:rPr>
              <w:t>Встроенный принтер и функции печати</w:t>
            </w:r>
          </w:p>
          <w:p w14:paraId="220957C2" w14:textId="77777777" w:rsidR="00384BF4" w:rsidRPr="00384BF4" w:rsidRDefault="00384BF4" w:rsidP="00384BF4">
            <w:pPr>
              <w:rPr>
                <w:sz w:val="22"/>
                <w:szCs w:val="22"/>
                <w:lang w:val="ru-RU"/>
              </w:rPr>
            </w:pPr>
            <w:r w:rsidRPr="00384BF4">
              <w:rPr>
                <w:sz w:val="22"/>
                <w:szCs w:val="22"/>
                <w:lang w:val="ru-RU"/>
              </w:rPr>
              <w:t xml:space="preserve">В устройстве имеется встроенный термопринтер с высоким разрешением. </w:t>
            </w:r>
          </w:p>
          <w:p w14:paraId="5B78740F" w14:textId="77777777" w:rsidR="00384BF4" w:rsidRPr="00384BF4" w:rsidRDefault="00384BF4" w:rsidP="00384BF4">
            <w:pPr>
              <w:rPr>
                <w:sz w:val="22"/>
                <w:szCs w:val="22"/>
                <w:lang w:val="ru-RU"/>
              </w:rPr>
            </w:pPr>
            <w:r w:rsidRPr="00384BF4">
              <w:rPr>
                <w:sz w:val="22"/>
                <w:szCs w:val="22"/>
                <w:lang w:val="ru-RU"/>
              </w:rPr>
              <w:t>Используемая бумага для печати – термобумага формата А</w:t>
            </w:r>
            <w:proofErr w:type="gramStart"/>
            <w:r w:rsidRPr="00384BF4">
              <w:rPr>
                <w:sz w:val="22"/>
                <w:szCs w:val="22"/>
                <w:lang w:val="ru-RU"/>
              </w:rPr>
              <w:t>4</w:t>
            </w:r>
            <w:proofErr w:type="gramEnd"/>
            <w:r w:rsidRPr="00384BF4">
              <w:rPr>
                <w:sz w:val="22"/>
                <w:szCs w:val="22"/>
                <w:lang w:val="ru-RU"/>
              </w:rPr>
              <w:t xml:space="preserve">. </w:t>
            </w:r>
          </w:p>
          <w:p w14:paraId="37094156" w14:textId="77777777" w:rsidR="00384BF4" w:rsidRPr="00384BF4" w:rsidRDefault="00384BF4" w:rsidP="00384BF4">
            <w:pPr>
              <w:rPr>
                <w:sz w:val="22"/>
                <w:szCs w:val="22"/>
                <w:lang w:val="ru-RU"/>
              </w:rPr>
            </w:pPr>
            <w:r w:rsidRPr="00384BF4">
              <w:rPr>
                <w:sz w:val="22"/>
                <w:szCs w:val="22"/>
                <w:lang w:val="ru-RU"/>
              </w:rPr>
              <w:t xml:space="preserve">Печать осуществляется с плотностью не менее 8 точек на </w:t>
            </w:r>
            <w:proofErr w:type="gramStart"/>
            <w:r w:rsidRPr="00384BF4">
              <w:rPr>
                <w:sz w:val="22"/>
                <w:szCs w:val="22"/>
                <w:lang w:val="ru-RU"/>
              </w:rPr>
              <w:t>мм</w:t>
            </w:r>
            <w:proofErr w:type="gramEnd"/>
            <w:r w:rsidRPr="00384BF4">
              <w:rPr>
                <w:sz w:val="22"/>
                <w:szCs w:val="22"/>
                <w:lang w:val="ru-RU"/>
              </w:rPr>
              <w:t xml:space="preserve"> (200 точек на дюйм) и может быть увеличена до 40 точек на мм (1000 точек на дюйм). </w:t>
            </w:r>
          </w:p>
          <w:p w14:paraId="791C4A91" w14:textId="77777777" w:rsidR="00384BF4" w:rsidRPr="00384BF4" w:rsidRDefault="00384BF4" w:rsidP="00384BF4">
            <w:pPr>
              <w:rPr>
                <w:sz w:val="22"/>
                <w:szCs w:val="22"/>
                <w:lang w:val="ru-RU"/>
              </w:rPr>
            </w:pPr>
            <w:r w:rsidRPr="00384BF4">
              <w:rPr>
                <w:sz w:val="22"/>
                <w:szCs w:val="22"/>
                <w:lang w:val="ru-RU"/>
              </w:rPr>
              <w:t xml:space="preserve">Ширина бумаги для ЭКГ составляет не менее 210 мм, формат бумаги – </w:t>
            </w:r>
            <w:r w:rsidRPr="00384BF4">
              <w:rPr>
                <w:sz w:val="22"/>
                <w:szCs w:val="22"/>
                <w:lang w:val="en"/>
              </w:rPr>
              <w:t>Z</w:t>
            </w:r>
            <w:r w:rsidRPr="00384BF4">
              <w:rPr>
                <w:sz w:val="22"/>
                <w:szCs w:val="22"/>
                <w:lang w:val="ru-RU"/>
              </w:rPr>
              <w:t xml:space="preserve">-сгиб, 210 мм × 295 мм. </w:t>
            </w:r>
          </w:p>
          <w:p w14:paraId="4D65A412" w14:textId="77777777" w:rsidR="00384BF4" w:rsidRPr="00384BF4" w:rsidRDefault="00384BF4" w:rsidP="00384BF4">
            <w:pPr>
              <w:rPr>
                <w:sz w:val="22"/>
                <w:szCs w:val="22"/>
                <w:lang w:val="ru-RU"/>
              </w:rPr>
            </w:pPr>
            <w:r w:rsidRPr="00384BF4">
              <w:rPr>
                <w:sz w:val="22"/>
                <w:szCs w:val="22"/>
                <w:lang w:val="ru-RU"/>
              </w:rPr>
              <w:t xml:space="preserve">Скорость печати варьируется в пределах 5 мм/с, 6.25 мм/с, 10 мм/с, 12.5 мм/с, 25 мм/с, 50 мм/с </w:t>
            </w:r>
            <w:proofErr w:type="spellStart"/>
            <w:proofErr w:type="gramStart"/>
            <w:r w:rsidRPr="00384BF4">
              <w:rPr>
                <w:sz w:val="22"/>
                <w:szCs w:val="22"/>
                <w:lang w:val="ru-RU"/>
              </w:rPr>
              <w:t>с</w:t>
            </w:r>
            <w:proofErr w:type="spellEnd"/>
            <w:proofErr w:type="gramEnd"/>
            <w:r w:rsidRPr="00384BF4">
              <w:rPr>
                <w:sz w:val="22"/>
                <w:szCs w:val="22"/>
                <w:lang w:val="ru-RU"/>
              </w:rPr>
              <w:t xml:space="preserve"> допустимым отклонением ±3%.</w:t>
            </w:r>
          </w:p>
          <w:p w14:paraId="4F542912" w14:textId="77777777" w:rsidR="00384BF4" w:rsidRPr="00384BF4" w:rsidRDefault="00384BF4" w:rsidP="00384BF4">
            <w:pPr>
              <w:rPr>
                <w:sz w:val="22"/>
                <w:szCs w:val="22"/>
                <w:lang w:val="ru-RU"/>
              </w:rPr>
            </w:pPr>
          </w:p>
          <w:p w14:paraId="6AB86BE8" w14:textId="77777777" w:rsidR="00384BF4" w:rsidRPr="00384BF4" w:rsidRDefault="00384BF4" w:rsidP="00384BF4">
            <w:pPr>
              <w:rPr>
                <w:b/>
                <w:sz w:val="22"/>
                <w:szCs w:val="22"/>
                <w:lang w:val="ru-RU"/>
              </w:rPr>
            </w:pPr>
            <w:bookmarkStart w:id="1" w:name="_3d0c7som8as" w:colFirst="0" w:colLast="0"/>
            <w:bookmarkEnd w:id="1"/>
            <w:r w:rsidRPr="00384BF4">
              <w:rPr>
                <w:b/>
                <w:sz w:val="22"/>
                <w:szCs w:val="22"/>
                <w:lang w:val="ru-RU"/>
              </w:rPr>
              <w:t>Хранение данных и их передача</w:t>
            </w:r>
          </w:p>
          <w:p w14:paraId="4010915A" w14:textId="77777777" w:rsidR="00384BF4" w:rsidRPr="00384BF4" w:rsidRDefault="00384BF4" w:rsidP="00384BF4">
            <w:pPr>
              <w:rPr>
                <w:sz w:val="22"/>
                <w:szCs w:val="22"/>
                <w:lang w:val="ru-RU"/>
              </w:rPr>
            </w:pPr>
            <w:r w:rsidRPr="00384BF4">
              <w:rPr>
                <w:sz w:val="22"/>
                <w:szCs w:val="22"/>
                <w:lang w:val="ru-RU"/>
              </w:rPr>
              <w:t xml:space="preserve">Встроенная память устройства рассчитана на хранение не менее 500 исследований, при необходимости память может быть расширена с использованием </w:t>
            </w:r>
            <w:r w:rsidRPr="00384BF4">
              <w:rPr>
                <w:sz w:val="22"/>
                <w:szCs w:val="22"/>
                <w:lang w:val="en"/>
              </w:rPr>
              <w:t>USB</w:t>
            </w:r>
            <w:r w:rsidRPr="00384BF4">
              <w:rPr>
                <w:sz w:val="22"/>
                <w:szCs w:val="22"/>
                <w:lang w:val="ru-RU"/>
              </w:rPr>
              <w:t xml:space="preserve">-накопителей. Данные могут экспортироваться в форматах </w:t>
            </w:r>
            <w:r w:rsidRPr="00384BF4">
              <w:rPr>
                <w:sz w:val="22"/>
                <w:szCs w:val="22"/>
                <w:lang w:val="en"/>
              </w:rPr>
              <w:t>PDF</w:t>
            </w:r>
            <w:r w:rsidRPr="00384BF4">
              <w:rPr>
                <w:sz w:val="22"/>
                <w:szCs w:val="22"/>
                <w:lang w:val="ru-RU"/>
              </w:rPr>
              <w:t xml:space="preserve">, </w:t>
            </w:r>
            <w:r w:rsidRPr="00384BF4">
              <w:rPr>
                <w:sz w:val="22"/>
                <w:szCs w:val="22"/>
                <w:lang w:val="en"/>
              </w:rPr>
              <w:t>SCP</w:t>
            </w:r>
            <w:r w:rsidRPr="00384BF4">
              <w:rPr>
                <w:sz w:val="22"/>
                <w:szCs w:val="22"/>
                <w:lang w:val="ru-RU"/>
              </w:rPr>
              <w:t xml:space="preserve">, </w:t>
            </w:r>
            <w:r w:rsidRPr="00384BF4">
              <w:rPr>
                <w:sz w:val="22"/>
                <w:szCs w:val="22"/>
                <w:lang w:val="en"/>
              </w:rPr>
              <w:t>FDA</w:t>
            </w:r>
            <w:r w:rsidRPr="00384BF4">
              <w:rPr>
                <w:sz w:val="22"/>
                <w:szCs w:val="22"/>
                <w:lang w:val="ru-RU"/>
              </w:rPr>
              <w:t>-</w:t>
            </w:r>
            <w:r w:rsidRPr="00384BF4">
              <w:rPr>
                <w:sz w:val="22"/>
                <w:szCs w:val="22"/>
                <w:lang w:val="en"/>
              </w:rPr>
              <w:t>XML</w:t>
            </w:r>
            <w:r w:rsidRPr="00384BF4">
              <w:rPr>
                <w:sz w:val="22"/>
                <w:szCs w:val="22"/>
                <w:lang w:val="ru-RU"/>
              </w:rPr>
              <w:t xml:space="preserve"> и </w:t>
            </w:r>
            <w:r w:rsidRPr="00384BF4">
              <w:rPr>
                <w:sz w:val="22"/>
                <w:szCs w:val="22"/>
                <w:lang w:val="en"/>
              </w:rPr>
              <w:t>DICOM</w:t>
            </w:r>
            <w:r w:rsidRPr="00384BF4">
              <w:rPr>
                <w:sz w:val="22"/>
                <w:szCs w:val="22"/>
                <w:lang w:val="ru-RU"/>
              </w:rPr>
              <w:t>. Также предусмотрена возможность обратной связи с системой управления документами (</w:t>
            </w:r>
            <w:r w:rsidRPr="00384BF4">
              <w:rPr>
                <w:sz w:val="22"/>
                <w:szCs w:val="22"/>
                <w:lang w:val="en"/>
              </w:rPr>
              <w:t>DMS</w:t>
            </w:r>
            <w:r w:rsidRPr="00384BF4">
              <w:rPr>
                <w:sz w:val="22"/>
                <w:szCs w:val="22"/>
                <w:lang w:val="ru-RU"/>
              </w:rPr>
              <w:t>) и обмен данными через локальную сеть.</w:t>
            </w:r>
          </w:p>
          <w:p w14:paraId="56A4FD04" w14:textId="77777777" w:rsidR="00384BF4" w:rsidRPr="00384BF4" w:rsidRDefault="00384BF4" w:rsidP="00384BF4">
            <w:pPr>
              <w:rPr>
                <w:sz w:val="22"/>
                <w:szCs w:val="22"/>
                <w:lang w:val="ru-RU"/>
              </w:rPr>
            </w:pPr>
          </w:p>
          <w:p w14:paraId="128B5BB2" w14:textId="77777777" w:rsidR="00384BF4" w:rsidRPr="00384BF4" w:rsidRDefault="00384BF4" w:rsidP="00384BF4">
            <w:pPr>
              <w:rPr>
                <w:b/>
                <w:sz w:val="22"/>
                <w:szCs w:val="22"/>
                <w:lang w:val="ru-RU"/>
              </w:rPr>
            </w:pPr>
            <w:bookmarkStart w:id="2" w:name="_v7oareqo67to" w:colFirst="0" w:colLast="0"/>
            <w:bookmarkEnd w:id="2"/>
            <w:r w:rsidRPr="00384BF4">
              <w:rPr>
                <w:b/>
                <w:sz w:val="22"/>
                <w:szCs w:val="22"/>
                <w:lang w:val="ru-RU"/>
              </w:rPr>
              <w:t>Дополнительные функции</w:t>
            </w:r>
          </w:p>
          <w:p w14:paraId="07497BF5" w14:textId="77777777" w:rsidR="00384BF4" w:rsidRPr="00384BF4" w:rsidRDefault="00384BF4" w:rsidP="00384BF4">
            <w:pPr>
              <w:rPr>
                <w:sz w:val="22"/>
                <w:szCs w:val="22"/>
                <w:lang w:val="ru-RU"/>
              </w:rPr>
            </w:pPr>
            <w:r w:rsidRPr="00384BF4">
              <w:rPr>
                <w:sz w:val="22"/>
                <w:szCs w:val="22"/>
                <w:lang w:val="ru-RU"/>
              </w:rPr>
              <w:t xml:space="preserve">Устройство поддерживает функцию автоматического сравнения результатов ЭКГ с базами данных стандартов </w:t>
            </w:r>
            <w:r w:rsidRPr="00384BF4">
              <w:rPr>
                <w:sz w:val="22"/>
                <w:szCs w:val="22"/>
                <w:lang w:val="en"/>
              </w:rPr>
              <w:t>CSE</w:t>
            </w:r>
            <w:r w:rsidRPr="00384BF4">
              <w:rPr>
                <w:sz w:val="22"/>
                <w:szCs w:val="22"/>
                <w:lang w:val="ru-RU"/>
              </w:rPr>
              <w:t xml:space="preserve">, </w:t>
            </w:r>
            <w:r w:rsidRPr="00384BF4">
              <w:rPr>
                <w:sz w:val="22"/>
                <w:szCs w:val="22"/>
                <w:lang w:val="en"/>
              </w:rPr>
              <w:t>AHA</w:t>
            </w:r>
            <w:r w:rsidRPr="00384BF4">
              <w:rPr>
                <w:sz w:val="22"/>
                <w:szCs w:val="22"/>
                <w:lang w:val="ru-RU"/>
              </w:rPr>
              <w:t xml:space="preserve"> и </w:t>
            </w:r>
            <w:r w:rsidRPr="00384BF4">
              <w:rPr>
                <w:sz w:val="22"/>
                <w:szCs w:val="22"/>
                <w:lang w:val="en"/>
              </w:rPr>
              <w:t>MIT</w:t>
            </w:r>
            <w:r w:rsidRPr="00384BF4">
              <w:rPr>
                <w:sz w:val="22"/>
                <w:szCs w:val="22"/>
                <w:lang w:val="ru-RU"/>
              </w:rPr>
              <w:t xml:space="preserve">. </w:t>
            </w:r>
          </w:p>
          <w:p w14:paraId="292513A3" w14:textId="77777777" w:rsidR="00384BF4" w:rsidRPr="00384BF4" w:rsidRDefault="00384BF4" w:rsidP="00384BF4">
            <w:pPr>
              <w:rPr>
                <w:sz w:val="22"/>
                <w:szCs w:val="22"/>
                <w:lang w:val="ru-RU"/>
              </w:rPr>
            </w:pPr>
            <w:r w:rsidRPr="00384BF4">
              <w:rPr>
                <w:sz w:val="22"/>
                <w:szCs w:val="22"/>
                <w:lang w:val="ru-RU"/>
              </w:rPr>
              <w:t xml:space="preserve">Имеется возможность подключения внешних печатающих устройств через </w:t>
            </w:r>
            <w:r w:rsidRPr="00384BF4">
              <w:rPr>
                <w:sz w:val="22"/>
                <w:szCs w:val="22"/>
                <w:lang w:val="en"/>
              </w:rPr>
              <w:t>USB</w:t>
            </w:r>
            <w:r w:rsidRPr="00384BF4">
              <w:rPr>
                <w:sz w:val="22"/>
                <w:szCs w:val="22"/>
                <w:lang w:val="ru-RU"/>
              </w:rPr>
              <w:t xml:space="preserve">. </w:t>
            </w:r>
          </w:p>
          <w:p w14:paraId="0E6F1F72" w14:textId="77777777" w:rsidR="00384BF4" w:rsidRPr="00384BF4" w:rsidRDefault="00384BF4" w:rsidP="00384BF4">
            <w:pPr>
              <w:rPr>
                <w:sz w:val="22"/>
                <w:szCs w:val="22"/>
                <w:lang w:val="ru-RU"/>
              </w:rPr>
            </w:pPr>
            <w:r w:rsidRPr="00384BF4">
              <w:rPr>
                <w:sz w:val="22"/>
                <w:szCs w:val="22"/>
                <w:lang w:val="ru-RU"/>
              </w:rPr>
              <w:t xml:space="preserve">Векторный анализ ЭКГ является дополнительной опцией. </w:t>
            </w:r>
          </w:p>
          <w:p w14:paraId="581619FA" w14:textId="77777777" w:rsidR="00384BF4" w:rsidRPr="00384BF4" w:rsidRDefault="00384BF4" w:rsidP="00384BF4">
            <w:pPr>
              <w:rPr>
                <w:sz w:val="22"/>
                <w:szCs w:val="22"/>
                <w:lang w:val="ru-RU"/>
              </w:rPr>
            </w:pPr>
            <w:r w:rsidRPr="00384BF4">
              <w:rPr>
                <w:sz w:val="22"/>
                <w:szCs w:val="22"/>
                <w:lang w:val="ru-RU"/>
              </w:rPr>
              <w:t xml:space="preserve">Устройство снабжено системой индикации качества сигнала ЭКГ, а также фильтрами для снижения помех, обеспечивающими коэффициент ослабления синфазных сигналов (КОСС) не менее 121 дБ. </w:t>
            </w:r>
          </w:p>
          <w:p w14:paraId="62EF632F" w14:textId="77777777" w:rsidR="00384BF4" w:rsidRPr="00384BF4" w:rsidRDefault="00384BF4" w:rsidP="00384BF4">
            <w:pPr>
              <w:rPr>
                <w:sz w:val="22"/>
                <w:szCs w:val="22"/>
                <w:lang w:val="ru-RU"/>
              </w:rPr>
            </w:pPr>
            <w:r w:rsidRPr="00384BF4">
              <w:rPr>
                <w:sz w:val="22"/>
                <w:szCs w:val="22"/>
                <w:lang w:val="ru-RU"/>
              </w:rPr>
              <w:t xml:space="preserve">Также поддерживается </w:t>
            </w:r>
            <w:proofErr w:type="spellStart"/>
            <w:r w:rsidRPr="00384BF4">
              <w:rPr>
                <w:sz w:val="22"/>
                <w:szCs w:val="22"/>
                <w:lang w:val="ru-RU"/>
              </w:rPr>
              <w:t>ритмограмма</w:t>
            </w:r>
            <w:proofErr w:type="spellEnd"/>
            <w:r w:rsidRPr="00384BF4">
              <w:rPr>
                <w:sz w:val="22"/>
                <w:szCs w:val="22"/>
                <w:lang w:val="ru-RU"/>
              </w:rPr>
              <w:t xml:space="preserve"> и возможность подключения устройства для считывания </w:t>
            </w:r>
            <w:proofErr w:type="gramStart"/>
            <w:r w:rsidRPr="00384BF4">
              <w:rPr>
                <w:sz w:val="22"/>
                <w:szCs w:val="22"/>
                <w:lang w:val="ru-RU"/>
              </w:rPr>
              <w:t>штрих-кодов</w:t>
            </w:r>
            <w:proofErr w:type="gramEnd"/>
            <w:r w:rsidRPr="00384BF4">
              <w:rPr>
                <w:sz w:val="22"/>
                <w:szCs w:val="22"/>
                <w:lang w:val="ru-RU"/>
              </w:rPr>
              <w:t>.</w:t>
            </w:r>
          </w:p>
          <w:p w14:paraId="14BCFA56" w14:textId="77777777" w:rsidR="00384BF4" w:rsidRPr="00384BF4" w:rsidRDefault="00384BF4" w:rsidP="00384BF4">
            <w:pPr>
              <w:rPr>
                <w:sz w:val="22"/>
                <w:szCs w:val="22"/>
                <w:lang w:val="ru-RU"/>
              </w:rPr>
            </w:pPr>
            <w:bookmarkStart w:id="3" w:name="_yi111o1uft8i" w:colFirst="0" w:colLast="0"/>
            <w:bookmarkStart w:id="4" w:name="_217qnjo66fru" w:colFirst="0" w:colLast="0"/>
            <w:bookmarkEnd w:id="3"/>
            <w:bookmarkEnd w:id="4"/>
            <w:r w:rsidRPr="00384BF4">
              <w:rPr>
                <w:sz w:val="22"/>
                <w:szCs w:val="22"/>
                <w:lang w:val="ru-RU"/>
              </w:rPr>
              <w:t>Размер: 420*330*120 мм;</w:t>
            </w:r>
          </w:p>
          <w:p w14:paraId="30DC7D2D" w14:textId="77777777" w:rsidR="00384BF4" w:rsidRPr="00384BF4" w:rsidRDefault="00384BF4" w:rsidP="00384BF4">
            <w:pPr>
              <w:rPr>
                <w:sz w:val="22"/>
                <w:szCs w:val="22"/>
                <w:lang w:val="ru-RU"/>
              </w:rPr>
            </w:pPr>
            <w:r w:rsidRPr="00384BF4">
              <w:rPr>
                <w:sz w:val="22"/>
                <w:szCs w:val="22"/>
                <w:lang w:val="ru-RU"/>
              </w:rPr>
              <w:lastRenderedPageBreak/>
              <w:t>Вес: около 6,5 кг (без записывающей бумаги и батареи);</w:t>
            </w:r>
          </w:p>
          <w:p w14:paraId="15BAE936" w14:textId="77777777" w:rsidR="00384BF4" w:rsidRPr="00384BF4" w:rsidRDefault="00384BF4" w:rsidP="00384BF4">
            <w:pPr>
              <w:rPr>
                <w:sz w:val="22"/>
                <w:szCs w:val="22"/>
                <w:lang w:val="ru-RU"/>
              </w:rPr>
            </w:pPr>
            <w:r w:rsidRPr="00384BF4">
              <w:rPr>
                <w:sz w:val="22"/>
                <w:szCs w:val="22"/>
                <w:lang w:val="ru-RU"/>
              </w:rPr>
              <w:t>Номинальное напряжение на входе: 100</w:t>
            </w:r>
            <w:r w:rsidRPr="00384BF4">
              <w:rPr>
                <w:sz w:val="22"/>
                <w:szCs w:val="22"/>
              </w:rPr>
              <w:t>V</w:t>
            </w:r>
            <w:r w:rsidRPr="00384BF4">
              <w:rPr>
                <w:sz w:val="22"/>
                <w:szCs w:val="22"/>
                <w:lang w:val="ru-RU"/>
              </w:rPr>
              <w:t>-240</w:t>
            </w:r>
            <w:r w:rsidRPr="00384BF4">
              <w:rPr>
                <w:sz w:val="22"/>
                <w:szCs w:val="22"/>
              </w:rPr>
              <w:t>V</w:t>
            </w:r>
            <w:r w:rsidRPr="00384BF4">
              <w:rPr>
                <w:sz w:val="22"/>
                <w:szCs w:val="22"/>
                <w:lang w:val="ru-RU"/>
              </w:rPr>
              <w:t>~;</w:t>
            </w:r>
          </w:p>
          <w:p w14:paraId="3E91897E" w14:textId="77777777" w:rsidR="0001154D" w:rsidRPr="00482926" w:rsidRDefault="00482926" w:rsidP="00482926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Номинальная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частота</w:t>
            </w:r>
            <w:proofErr w:type="spellEnd"/>
            <w:r>
              <w:rPr>
                <w:sz w:val="22"/>
                <w:szCs w:val="22"/>
              </w:rPr>
              <w:t>: 50Hz/60Hz</w:t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2" w:space="0" w:color="000000"/>
              <w:right w:val="single" w:sz="4" w:space="0" w:color="000000"/>
            </w:tcBorders>
          </w:tcPr>
          <w:p w14:paraId="70548E8C" w14:textId="77777777" w:rsidR="001B0383" w:rsidRPr="00384BF4" w:rsidRDefault="001B0383" w:rsidP="00384BF4">
            <w:pPr>
              <w:pStyle w:val="TableParagraph"/>
              <w:jc w:val="center"/>
              <w:rPr>
                <w:lang w:val="ru-RU"/>
              </w:rPr>
            </w:pPr>
            <w:r w:rsidRPr="00384BF4">
              <w:rPr>
                <w:lang w:val="ru-RU"/>
              </w:rPr>
              <w:lastRenderedPageBreak/>
              <w:t>1 шт.</w:t>
            </w:r>
          </w:p>
        </w:tc>
      </w:tr>
      <w:tr w:rsidR="00BD2AE8" w:rsidRPr="00384BF4" w14:paraId="3A5358D7" w14:textId="77777777" w:rsidTr="003B1E5D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6D60CF" w14:textId="77777777" w:rsidR="00BD2AE8" w:rsidRPr="00384BF4" w:rsidRDefault="00BD2AE8" w:rsidP="00384BF4">
            <w:pPr>
              <w:widowControl/>
              <w:autoSpaceDE/>
              <w:autoSpaceDN/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27AC75" w14:textId="77777777" w:rsidR="00BD2AE8" w:rsidRPr="00384BF4" w:rsidRDefault="00BD2AE8" w:rsidP="00384BF4">
            <w:pPr>
              <w:widowControl/>
              <w:autoSpaceDE/>
              <w:autoSpaceDN/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382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00FD461" w14:textId="77777777" w:rsidR="00BD2AE8" w:rsidRPr="00384BF4" w:rsidRDefault="00BD2AE8" w:rsidP="00384BF4">
            <w:pPr>
              <w:pStyle w:val="TableParagraph"/>
              <w:contextualSpacing/>
              <w:jc w:val="both"/>
              <w:rPr>
                <w:i/>
                <w:lang w:val="ru-RU"/>
              </w:rPr>
            </w:pPr>
            <w:r w:rsidRPr="00384BF4">
              <w:rPr>
                <w:i/>
                <w:lang w:val="ru-RU"/>
              </w:rPr>
              <w:t>Дополнительные комплектующие:</w:t>
            </w:r>
          </w:p>
        </w:tc>
      </w:tr>
      <w:tr w:rsidR="001B0383" w:rsidRPr="00384BF4" w14:paraId="397CF288" w14:textId="77777777" w:rsidTr="003B1E5D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841483" w14:textId="77777777" w:rsidR="001B0383" w:rsidRPr="00384BF4" w:rsidRDefault="001B0383" w:rsidP="00384BF4">
            <w:pPr>
              <w:widowControl/>
              <w:autoSpaceDE/>
              <w:autoSpaceDN/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13A85A" w14:textId="77777777" w:rsidR="001B0383" w:rsidRPr="00384BF4" w:rsidRDefault="001B0383" w:rsidP="00384BF4">
            <w:pPr>
              <w:widowControl/>
              <w:autoSpaceDE/>
              <w:autoSpaceDN/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2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hideMark/>
          </w:tcPr>
          <w:p w14:paraId="152E5878" w14:textId="77777777" w:rsidR="001B0383" w:rsidRPr="00384BF4" w:rsidRDefault="001B0383" w:rsidP="00384BF4">
            <w:pPr>
              <w:pStyle w:val="TableParagraph"/>
              <w:contextualSpacing/>
              <w:jc w:val="both"/>
              <w:rPr>
                <w:lang w:val="ru-RU"/>
              </w:rPr>
            </w:pPr>
            <w:r w:rsidRPr="00384BF4">
              <w:rPr>
                <w:lang w:val="ru-RU"/>
              </w:rPr>
              <w:t>1.</w:t>
            </w:r>
          </w:p>
        </w:tc>
        <w:tc>
          <w:tcPr>
            <w:tcW w:w="1025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E04A9EB" w14:textId="77777777" w:rsidR="001B0383" w:rsidRPr="00384BF4" w:rsidRDefault="001B0383" w:rsidP="00384BF4">
            <w:pPr>
              <w:rPr>
                <w:sz w:val="22"/>
                <w:szCs w:val="22"/>
                <w:lang w:val="ru-RU"/>
              </w:rPr>
            </w:pPr>
            <w:r w:rsidRPr="00384BF4">
              <w:rPr>
                <w:sz w:val="22"/>
                <w:szCs w:val="22"/>
                <w:lang w:val="ru-RU"/>
              </w:rPr>
              <w:t>ЭКГ кабель (IEC)</w:t>
            </w:r>
          </w:p>
        </w:tc>
        <w:tc>
          <w:tcPr>
            <w:tcW w:w="2164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03F76A4D" w14:textId="77777777" w:rsidR="003E643E" w:rsidRDefault="003E643E" w:rsidP="003E643E">
            <w:pPr>
              <w:pStyle w:val="TableParagraph"/>
              <w:contextualSpacing/>
              <w:rPr>
                <w:lang w:val="ru-RU"/>
              </w:rPr>
            </w:pPr>
            <w:r w:rsidRPr="003E643E">
              <w:rPr>
                <w:lang w:val="ru-RU"/>
              </w:rPr>
              <w:t>ЭКГ кабель серого цвета c центральной коробкой и 10 отведениями для подключения электродов, наложенных на тело пациента к кардиографу и считывания показаний с прибора.</w:t>
            </w:r>
          </w:p>
          <w:p w14:paraId="45B5BBDA" w14:textId="77777777" w:rsidR="003E643E" w:rsidRPr="003E643E" w:rsidRDefault="003E643E" w:rsidP="003E643E">
            <w:pPr>
              <w:pStyle w:val="TableParagraph"/>
              <w:contextualSpacing/>
              <w:rPr>
                <w:lang w:val="ru-RU"/>
              </w:rPr>
            </w:pPr>
            <w:r w:rsidRPr="003E643E">
              <w:rPr>
                <w:lang w:val="ru-RU"/>
              </w:rPr>
              <w:t xml:space="preserve">Кабель имеет 4 </w:t>
            </w:r>
            <w:proofErr w:type="spellStart"/>
            <w:r w:rsidRPr="003E643E">
              <w:rPr>
                <w:lang w:val="ru-RU"/>
              </w:rPr>
              <w:t>конечностных</w:t>
            </w:r>
            <w:proofErr w:type="spellEnd"/>
            <w:r w:rsidRPr="003E643E">
              <w:rPr>
                <w:lang w:val="ru-RU"/>
              </w:rPr>
              <w:t xml:space="preserve"> ответвления для соединения с </w:t>
            </w:r>
            <w:proofErr w:type="spellStart"/>
            <w:r w:rsidRPr="003E643E">
              <w:rPr>
                <w:lang w:val="ru-RU"/>
              </w:rPr>
              <w:t>конечностными</w:t>
            </w:r>
            <w:proofErr w:type="spellEnd"/>
            <w:r w:rsidRPr="003E643E">
              <w:rPr>
                <w:lang w:val="ru-RU"/>
              </w:rPr>
              <w:t xml:space="preserve"> электродами и 6 ответвлений</w:t>
            </w:r>
            <w:r>
              <w:rPr>
                <w:lang w:val="ru-RU"/>
              </w:rPr>
              <w:t xml:space="preserve"> для каналов грудных электродов.</w:t>
            </w:r>
          </w:p>
          <w:p w14:paraId="67F476A8" w14:textId="77777777" w:rsidR="003E643E" w:rsidRPr="003E643E" w:rsidRDefault="003E643E" w:rsidP="003E643E">
            <w:pPr>
              <w:pStyle w:val="TableParagraph"/>
              <w:contextualSpacing/>
              <w:rPr>
                <w:lang w:val="ru-RU"/>
              </w:rPr>
            </w:pPr>
            <w:r w:rsidRPr="003E643E">
              <w:rPr>
                <w:lang w:val="ru-RU"/>
              </w:rPr>
              <w:t>Количество отведений:</w:t>
            </w:r>
            <w:r w:rsidRPr="003E643E">
              <w:rPr>
                <w:lang w:val="ru-RU"/>
              </w:rPr>
              <w:tab/>
              <w:t xml:space="preserve">12 общепринятых отведений (I, II, III, </w:t>
            </w:r>
            <w:proofErr w:type="spellStart"/>
            <w:r w:rsidRPr="003E643E">
              <w:rPr>
                <w:lang w:val="ru-RU"/>
              </w:rPr>
              <w:t>aVR</w:t>
            </w:r>
            <w:proofErr w:type="spellEnd"/>
            <w:r w:rsidRPr="003E643E">
              <w:rPr>
                <w:lang w:val="ru-RU"/>
              </w:rPr>
              <w:t xml:space="preserve">, </w:t>
            </w:r>
            <w:proofErr w:type="spellStart"/>
            <w:r w:rsidRPr="003E643E">
              <w:rPr>
                <w:lang w:val="ru-RU"/>
              </w:rPr>
              <w:t>aVL</w:t>
            </w:r>
            <w:proofErr w:type="spellEnd"/>
            <w:r w:rsidRPr="003E643E">
              <w:rPr>
                <w:lang w:val="ru-RU"/>
              </w:rPr>
              <w:t xml:space="preserve">, </w:t>
            </w:r>
            <w:proofErr w:type="spellStart"/>
            <w:r w:rsidRPr="003E643E">
              <w:rPr>
                <w:lang w:val="ru-RU"/>
              </w:rPr>
              <w:t>aVF</w:t>
            </w:r>
            <w:proofErr w:type="spellEnd"/>
            <w:r w:rsidRPr="003E643E">
              <w:rPr>
                <w:lang w:val="ru-RU"/>
              </w:rPr>
              <w:t>, V1, V2, V3, V4, V5, V6);</w:t>
            </w:r>
          </w:p>
          <w:p w14:paraId="2878EA6B" w14:textId="77777777" w:rsidR="003E643E" w:rsidRPr="003E643E" w:rsidRDefault="003E643E" w:rsidP="003E643E">
            <w:pPr>
              <w:pStyle w:val="TableParagraph"/>
              <w:contextualSpacing/>
              <w:rPr>
                <w:lang w:val="ru-RU"/>
              </w:rPr>
            </w:pPr>
            <w:r w:rsidRPr="003E643E">
              <w:rPr>
                <w:lang w:val="ru-RU"/>
              </w:rPr>
              <w:t>Количество проводов:</w:t>
            </w:r>
            <w:r w:rsidRPr="003E643E">
              <w:rPr>
                <w:lang w:val="ru-RU"/>
              </w:rPr>
              <w:tab/>
              <w:t>10;</w:t>
            </w:r>
          </w:p>
          <w:p w14:paraId="41C5C71D" w14:textId="77777777" w:rsidR="003E643E" w:rsidRPr="003E643E" w:rsidRDefault="003E643E" w:rsidP="003E643E">
            <w:pPr>
              <w:pStyle w:val="TableParagraph"/>
              <w:contextualSpacing/>
              <w:rPr>
                <w:lang w:val="ru-RU"/>
              </w:rPr>
            </w:pPr>
            <w:r w:rsidRPr="003E643E">
              <w:rPr>
                <w:lang w:val="ru-RU"/>
              </w:rPr>
              <w:t>Тип разъема:</w:t>
            </w:r>
            <w:r w:rsidRPr="003E643E">
              <w:rPr>
                <w:lang w:val="ru-RU"/>
              </w:rPr>
              <w:tab/>
              <w:t>DA-15;</w:t>
            </w:r>
          </w:p>
          <w:p w14:paraId="5B747EDF" w14:textId="77777777" w:rsidR="003E643E" w:rsidRPr="003E643E" w:rsidRDefault="003E643E" w:rsidP="003E643E">
            <w:pPr>
              <w:pStyle w:val="TableParagraph"/>
              <w:contextualSpacing/>
              <w:rPr>
                <w:lang w:val="ru-RU"/>
              </w:rPr>
            </w:pPr>
            <w:r w:rsidRPr="003E643E">
              <w:rPr>
                <w:lang w:val="ru-RU"/>
              </w:rPr>
              <w:t>Диаметр штекера:</w:t>
            </w:r>
            <w:r w:rsidRPr="003E643E">
              <w:rPr>
                <w:lang w:val="ru-RU"/>
              </w:rPr>
              <w:tab/>
              <w:t>4 мм;</w:t>
            </w:r>
          </w:p>
          <w:p w14:paraId="1F341AF6" w14:textId="77777777" w:rsidR="001B0383" w:rsidRPr="00384BF4" w:rsidRDefault="003E643E" w:rsidP="003E643E">
            <w:pPr>
              <w:pStyle w:val="TableParagraph"/>
              <w:contextualSpacing/>
              <w:rPr>
                <w:lang w:val="ru-RU"/>
              </w:rPr>
            </w:pPr>
            <w:r w:rsidRPr="003E643E">
              <w:rPr>
                <w:lang w:val="ru-RU"/>
              </w:rPr>
              <w:t>Тип штекера:</w:t>
            </w:r>
            <w:r w:rsidRPr="003E643E">
              <w:rPr>
                <w:lang w:val="ru-RU"/>
              </w:rPr>
              <w:tab/>
            </w:r>
            <w:proofErr w:type="spellStart"/>
            <w:r w:rsidRPr="003E643E">
              <w:rPr>
                <w:lang w:val="ru-RU"/>
              </w:rPr>
              <w:t>Banana</w:t>
            </w:r>
            <w:proofErr w:type="spellEnd"/>
            <w:r w:rsidRPr="003E643E">
              <w:rPr>
                <w:lang w:val="ru-RU"/>
              </w:rPr>
              <w:t xml:space="preserve"> </w:t>
            </w:r>
            <w:proofErr w:type="spellStart"/>
            <w:r w:rsidRPr="003E643E">
              <w:rPr>
                <w:lang w:val="ru-RU"/>
              </w:rPr>
              <w:t>plug</w:t>
            </w:r>
            <w:proofErr w:type="spellEnd"/>
            <w:r w:rsidRPr="003E643E">
              <w:rPr>
                <w:lang w:val="ru-RU"/>
              </w:rPr>
              <w:t xml:space="preserve"> с пружиной;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</w:tcPr>
          <w:p w14:paraId="2CFB2310" w14:textId="77777777" w:rsidR="001B0383" w:rsidRPr="00384BF4" w:rsidRDefault="001B0383" w:rsidP="00384BF4">
            <w:pPr>
              <w:pStyle w:val="TableParagraph"/>
              <w:contextualSpacing/>
              <w:jc w:val="center"/>
            </w:pPr>
            <w:r w:rsidRPr="00384BF4">
              <w:rPr>
                <w:lang w:val="ru-RU"/>
              </w:rPr>
              <w:t>1 шт.</w:t>
            </w:r>
          </w:p>
        </w:tc>
      </w:tr>
      <w:tr w:rsidR="001B0383" w:rsidRPr="00384BF4" w14:paraId="2AEDB5D8" w14:textId="77777777" w:rsidTr="003B1E5D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11D75" w14:textId="77777777" w:rsidR="001B0383" w:rsidRPr="00384BF4" w:rsidRDefault="001B0383" w:rsidP="00384BF4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3C102" w14:textId="77777777" w:rsidR="001B0383" w:rsidRPr="00384BF4" w:rsidRDefault="001B0383" w:rsidP="00384BF4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2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009049B7" w14:textId="77777777" w:rsidR="001B0383" w:rsidRPr="00384BF4" w:rsidRDefault="001B0383" w:rsidP="00384BF4">
            <w:pPr>
              <w:pStyle w:val="TableParagraph"/>
              <w:contextualSpacing/>
              <w:jc w:val="both"/>
              <w:rPr>
                <w:lang w:val="ru-RU"/>
              </w:rPr>
            </w:pPr>
            <w:r w:rsidRPr="00384BF4">
              <w:rPr>
                <w:lang w:val="ru-RU"/>
              </w:rPr>
              <w:t>2.</w:t>
            </w:r>
          </w:p>
        </w:tc>
        <w:tc>
          <w:tcPr>
            <w:tcW w:w="1025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3A6898BE" w14:textId="492E45C9" w:rsidR="001B0383" w:rsidRPr="00384BF4" w:rsidRDefault="001B0383" w:rsidP="00B10553">
            <w:pPr>
              <w:rPr>
                <w:sz w:val="22"/>
                <w:szCs w:val="22"/>
              </w:rPr>
            </w:pPr>
            <w:proofErr w:type="spellStart"/>
            <w:r w:rsidRPr="00384BF4">
              <w:rPr>
                <w:sz w:val="22"/>
                <w:szCs w:val="22"/>
              </w:rPr>
              <w:t>Тележка</w:t>
            </w:r>
            <w:proofErr w:type="spellEnd"/>
            <w:r w:rsidRPr="00384BF4">
              <w:rPr>
                <w:sz w:val="22"/>
                <w:szCs w:val="22"/>
              </w:rPr>
              <w:t xml:space="preserve"> </w:t>
            </w:r>
            <w:bookmarkStart w:id="5" w:name="_GoBack"/>
            <w:bookmarkEnd w:id="5"/>
          </w:p>
        </w:tc>
        <w:tc>
          <w:tcPr>
            <w:tcW w:w="2164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9B891C1" w14:textId="77777777" w:rsidR="001B0383" w:rsidRDefault="003F36C4" w:rsidP="00384BF4">
            <w:pPr>
              <w:pStyle w:val="TableParagraph"/>
              <w:contextualSpacing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Мобильная тележка на </w:t>
            </w:r>
            <w:r w:rsidR="00DC50B2">
              <w:rPr>
                <w:lang w:val="ru-RU"/>
              </w:rPr>
              <w:t xml:space="preserve">колесах с полками предназначена для размещения электрокардиографа и дополнительных комплектующих. </w:t>
            </w:r>
            <w:proofErr w:type="gramEnd"/>
          </w:p>
          <w:p w14:paraId="18BC9187" w14:textId="77777777" w:rsidR="00DC50B2" w:rsidRPr="0001210C" w:rsidRDefault="00DC50B2" w:rsidP="00384BF4">
            <w:pPr>
              <w:pStyle w:val="TableParagraph"/>
              <w:contextualSpacing/>
              <w:rPr>
                <w:lang w:val="ru-RU"/>
              </w:rPr>
            </w:pPr>
            <w:r w:rsidRPr="00DC50B2">
              <w:rPr>
                <w:lang w:val="ru-RU"/>
              </w:rPr>
              <w:t>Тележка для оборудования с двумя ручками и блокируемыми колесами позволяет легко менять местоположение, обеспечивая при этом надежную опору.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</w:tcPr>
          <w:p w14:paraId="1527978D" w14:textId="77777777" w:rsidR="001B0383" w:rsidRPr="00384BF4" w:rsidRDefault="001B0383" w:rsidP="00384BF4">
            <w:pPr>
              <w:pStyle w:val="TableParagraph"/>
              <w:contextualSpacing/>
              <w:jc w:val="center"/>
            </w:pPr>
            <w:r w:rsidRPr="00384BF4">
              <w:rPr>
                <w:lang w:val="ru-RU"/>
              </w:rPr>
              <w:t>1 шт.</w:t>
            </w:r>
          </w:p>
        </w:tc>
      </w:tr>
      <w:tr w:rsidR="001B0383" w:rsidRPr="00384BF4" w14:paraId="3252E920" w14:textId="77777777" w:rsidTr="003B1E5D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5ED17" w14:textId="77777777" w:rsidR="001B0383" w:rsidRPr="00DC50B2" w:rsidRDefault="001B0383" w:rsidP="00384BF4">
            <w:pPr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59273" w14:textId="77777777" w:rsidR="001B0383" w:rsidRPr="00DC50B2" w:rsidRDefault="001B0383" w:rsidP="00384BF4">
            <w:pPr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2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211032CD" w14:textId="77777777" w:rsidR="001B0383" w:rsidRPr="00384BF4" w:rsidRDefault="001B0383" w:rsidP="00384BF4">
            <w:pPr>
              <w:pStyle w:val="TableParagraph"/>
              <w:contextualSpacing/>
              <w:jc w:val="both"/>
              <w:rPr>
                <w:lang w:val="ru-RU"/>
              </w:rPr>
            </w:pPr>
            <w:r w:rsidRPr="00384BF4">
              <w:rPr>
                <w:lang w:val="ru-RU"/>
              </w:rPr>
              <w:t>3.</w:t>
            </w:r>
          </w:p>
        </w:tc>
        <w:tc>
          <w:tcPr>
            <w:tcW w:w="1025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0579A10B" w14:textId="77777777" w:rsidR="001B0383" w:rsidRPr="00384BF4" w:rsidRDefault="001B0383" w:rsidP="00384BF4">
            <w:pPr>
              <w:rPr>
                <w:sz w:val="22"/>
                <w:szCs w:val="22"/>
                <w:lang w:val="ru-RU"/>
              </w:rPr>
            </w:pPr>
            <w:r w:rsidRPr="00384BF4">
              <w:rPr>
                <w:sz w:val="22"/>
                <w:szCs w:val="22"/>
                <w:lang w:val="ru-RU"/>
              </w:rPr>
              <w:t>Перезаряжаемая литиевая батарея</w:t>
            </w:r>
          </w:p>
        </w:tc>
        <w:tc>
          <w:tcPr>
            <w:tcW w:w="2164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623C9D0" w14:textId="77777777" w:rsidR="00384BF4" w:rsidRPr="00384BF4" w:rsidRDefault="00384BF4" w:rsidP="00384BF4">
            <w:pPr>
              <w:pStyle w:val="TableParagraph"/>
              <w:contextualSpacing/>
              <w:rPr>
                <w:lang w:val="ru-RU"/>
              </w:rPr>
            </w:pPr>
            <w:r w:rsidRPr="00384BF4">
              <w:rPr>
                <w:lang w:val="ru-RU"/>
              </w:rPr>
              <w:t>Устройство оснащено встроенным литий-ионным аккумулятором, обеспечивающим автономную работу.</w:t>
            </w:r>
          </w:p>
          <w:p w14:paraId="4601E77C" w14:textId="77777777" w:rsidR="001B0383" w:rsidRDefault="00384BF4" w:rsidP="00384BF4">
            <w:pPr>
              <w:pStyle w:val="TableParagraph"/>
              <w:contextualSpacing/>
              <w:rPr>
                <w:lang w:val="ru-RU"/>
              </w:rPr>
            </w:pPr>
            <w:r w:rsidRPr="00384BF4">
              <w:rPr>
                <w:lang w:val="ru-RU"/>
              </w:rPr>
              <w:t>Номинальная производительность: 4400mAh</w:t>
            </w:r>
            <w:r w:rsidR="0001154D">
              <w:rPr>
                <w:lang w:val="ru-RU"/>
              </w:rPr>
              <w:t>.</w:t>
            </w:r>
          </w:p>
          <w:p w14:paraId="521A5F5B" w14:textId="77777777" w:rsidR="0001154D" w:rsidRPr="00384BF4" w:rsidRDefault="0001154D" w:rsidP="00384BF4">
            <w:pPr>
              <w:pStyle w:val="TableParagraph"/>
              <w:contextualSpacing/>
              <w:rPr>
                <w:lang w:val="ru-RU"/>
              </w:rPr>
            </w:pPr>
            <w:r>
              <w:rPr>
                <w:lang w:val="ru-RU"/>
              </w:rPr>
              <w:t>Номинальное напряжение</w:t>
            </w:r>
            <w:proofErr w:type="gramStart"/>
            <w:r>
              <w:rPr>
                <w:lang w:val="ru-RU"/>
              </w:rPr>
              <w:t xml:space="preserve"> :</w:t>
            </w:r>
            <w:proofErr w:type="gramEnd"/>
            <w:r w:rsidRPr="0001154D">
              <w:rPr>
                <w:lang w:val="ru-RU"/>
              </w:rPr>
              <w:t xml:space="preserve"> 14,8 В</w:t>
            </w:r>
            <w:r>
              <w:rPr>
                <w:lang w:val="ru-RU"/>
              </w:rPr>
              <w:t>.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</w:tcPr>
          <w:p w14:paraId="58C901B2" w14:textId="77777777" w:rsidR="001B0383" w:rsidRPr="00384BF4" w:rsidRDefault="001B0383" w:rsidP="00384BF4">
            <w:pPr>
              <w:pStyle w:val="TableParagraph"/>
              <w:contextualSpacing/>
              <w:jc w:val="center"/>
            </w:pPr>
            <w:r w:rsidRPr="00384BF4">
              <w:rPr>
                <w:lang w:val="ru-RU"/>
              </w:rPr>
              <w:t>1 шт.</w:t>
            </w:r>
          </w:p>
        </w:tc>
      </w:tr>
      <w:tr w:rsidR="001B0383" w:rsidRPr="00384BF4" w14:paraId="64826AF7" w14:textId="77777777" w:rsidTr="003B1E5D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633D6" w14:textId="77777777" w:rsidR="001B0383" w:rsidRPr="00384BF4" w:rsidRDefault="001B0383" w:rsidP="00384BF4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F6FF6" w14:textId="77777777" w:rsidR="001B0383" w:rsidRPr="00384BF4" w:rsidRDefault="001B0383" w:rsidP="00384BF4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2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1A36F454" w14:textId="77777777" w:rsidR="001B0383" w:rsidRPr="00384BF4" w:rsidRDefault="001B0383" w:rsidP="00384BF4">
            <w:pPr>
              <w:pStyle w:val="TableParagraph"/>
              <w:contextualSpacing/>
              <w:jc w:val="both"/>
              <w:rPr>
                <w:lang w:val="ru-RU"/>
              </w:rPr>
            </w:pPr>
            <w:r w:rsidRPr="00384BF4">
              <w:rPr>
                <w:lang w:val="ru-RU"/>
              </w:rPr>
              <w:t>4.</w:t>
            </w:r>
          </w:p>
        </w:tc>
        <w:tc>
          <w:tcPr>
            <w:tcW w:w="1025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9480AB0" w14:textId="77777777" w:rsidR="001B0383" w:rsidRPr="00384BF4" w:rsidRDefault="001B0383" w:rsidP="00384BF4">
            <w:pPr>
              <w:rPr>
                <w:sz w:val="22"/>
                <w:szCs w:val="22"/>
                <w:lang w:val="ru-RU"/>
              </w:rPr>
            </w:pPr>
            <w:r w:rsidRPr="00384BF4">
              <w:rPr>
                <w:sz w:val="22"/>
                <w:szCs w:val="22"/>
                <w:lang w:val="ru-RU"/>
              </w:rPr>
              <w:t xml:space="preserve">Многоразовый грудной </w:t>
            </w:r>
            <w:proofErr w:type="gramStart"/>
            <w:r w:rsidRPr="00384BF4">
              <w:rPr>
                <w:sz w:val="22"/>
                <w:szCs w:val="22"/>
                <w:lang w:val="ru-RU"/>
              </w:rPr>
              <w:t>электрод</w:t>
            </w:r>
            <w:proofErr w:type="gramEnd"/>
            <w:r w:rsidRPr="00384BF4">
              <w:rPr>
                <w:sz w:val="22"/>
                <w:szCs w:val="22"/>
                <w:lang w:val="ru-RU"/>
              </w:rPr>
              <w:t xml:space="preserve"> присасывающийся для взро</w:t>
            </w:r>
            <w:r w:rsidR="00384BF4" w:rsidRPr="00384BF4">
              <w:rPr>
                <w:sz w:val="22"/>
                <w:szCs w:val="22"/>
                <w:lang w:val="ru-RU"/>
              </w:rPr>
              <w:t xml:space="preserve">слых (6 шт./набор, совместим с </w:t>
            </w:r>
            <w:r w:rsidR="00384BF4" w:rsidRPr="00384BF4">
              <w:rPr>
                <w:rFonts w:ascii="Cambria Math" w:hAnsi="Cambria Math" w:cs="Cambria Math"/>
                <w:color w:val="040C28"/>
                <w:sz w:val="22"/>
                <w:szCs w:val="22"/>
                <w:lang w:val="ru-RU"/>
              </w:rPr>
              <w:t>⌀</w:t>
            </w:r>
            <w:r w:rsidRPr="00384BF4">
              <w:rPr>
                <w:sz w:val="22"/>
                <w:szCs w:val="22"/>
                <w:lang w:val="ru-RU"/>
              </w:rPr>
              <w:t>4mm ЭКГ кабелем)</w:t>
            </w:r>
          </w:p>
        </w:tc>
        <w:tc>
          <w:tcPr>
            <w:tcW w:w="2164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BCEE969" w14:textId="77777777" w:rsidR="00335BC8" w:rsidRDefault="00335BC8" w:rsidP="00335BC8">
            <w:pPr>
              <w:pStyle w:val="TableParagraph"/>
              <w:contextualSpacing/>
              <w:rPr>
                <w:lang w:val="ru-RU"/>
              </w:rPr>
            </w:pPr>
            <w:r>
              <w:t xml:space="preserve">Назначение: регистрация поверхностных сигналов ЭКГ. </w:t>
            </w:r>
          </w:p>
          <w:p w14:paraId="7BDD5B6D" w14:textId="77777777" w:rsidR="00335BC8" w:rsidRDefault="00335BC8" w:rsidP="00335BC8">
            <w:pPr>
              <w:pStyle w:val="TableParagraph"/>
              <w:contextualSpacing/>
            </w:pPr>
            <w:r>
              <w:t>Электроды предназначены для снятия ЭКГ в состоянии покоя.</w:t>
            </w:r>
          </w:p>
          <w:p w14:paraId="76094F38" w14:textId="77777777" w:rsidR="00335BC8" w:rsidRDefault="00335BC8" w:rsidP="00335BC8">
            <w:pPr>
              <w:pStyle w:val="TableParagraph"/>
              <w:contextualSpacing/>
            </w:pPr>
            <w:r>
              <w:t xml:space="preserve">Присасывающиеся грудные электроды, снабженные резиновой грушей устанавливаются на грудь для снятия шести грудных отведений. Крепление данного многоразового электрода к ЭКГ-кабелю осуществляется с помощью винта и зажима на каждом из электродов. </w:t>
            </w:r>
          </w:p>
          <w:p w14:paraId="5E310377" w14:textId="77777777" w:rsidR="001B0383" w:rsidRPr="00384BF4" w:rsidRDefault="00335BC8" w:rsidP="00335BC8">
            <w:pPr>
              <w:pStyle w:val="TableParagraph"/>
              <w:contextualSpacing/>
            </w:pPr>
            <w:r>
              <w:t>Количество в упаковке: 6 штук.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</w:tcPr>
          <w:p w14:paraId="195ECA45" w14:textId="77777777" w:rsidR="001B0383" w:rsidRPr="00384BF4" w:rsidRDefault="001B0383" w:rsidP="00384BF4">
            <w:pPr>
              <w:pStyle w:val="TableParagraph"/>
              <w:contextualSpacing/>
              <w:jc w:val="center"/>
            </w:pPr>
            <w:r w:rsidRPr="00384BF4">
              <w:rPr>
                <w:lang w:val="ru-RU"/>
              </w:rPr>
              <w:t xml:space="preserve">1 </w:t>
            </w:r>
            <w:proofErr w:type="spellStart"/>
            <w:r w:rsidRPr="00384BF4">
              <w:rPr>
                <w:lang w:val="ru-RU"/>
              </w:rPr>
              <w:t>уп</w:t>
            </w:r>
            <w:proofErr w:type="spellEnd"/>
            <w:r w:rsidRPr="00384BF4">
              <w:rPr>
                <w:lang w:val="ru-RU"/>
              </w:rPr>
              <w:t>.</w:t>
            </w:r>
          </w:p>
        </w:tc>
      </w:tr>
      <w:tr w:rsidR="001B0383" w:rsidRPr="00384BF4" w14:paraId="021C4B18" w14:textId="77777777" w:rsidTr="003B1E5D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E84E1" w14:textId="77777777" w:rsidR="001B0383" w:rsidRPr="00384BF4" w:rsidRDefault="001B0383" w:rsidP="00384BF4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CB54F" w14:textId="77777777" w:rsidR="001B0383" w:rsidRPr="00384BF4" w:rsidRDefault="001B0383" w:rsidP="00384BF4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2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66D45E0E" w14:textId="77777777" w:rsidR="001B0383" w:rsidRPr="00384BF4" w:rsidRDefault="001B0383" w:rsidP="00384BF4">
            <w:pPr>
              <w:pStyle w:val="TableParagraph"/>
              <w:contextualSpacing/>
              <w:jc w:val="both"/>
              <w:rPr>
                <w:lang w:val="ru-RU"/>
              </w:rPr>
            </w:pPr>
            <w:r w:rsidRPr="00384BF4">
              <w:rPr>
                <w:lang w:val="ru-RU"/>
              </w:rPr>
              <w:t>5.</w:t>
            </w:r>
          </w:p>
        </w:tc>
        <w:tc>
          <w:tcPr>
            <w:tcW w:w="1025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C292E6D" w14:textId="77777777" w:rsidR="001B0383" w:rsidRPr="00384BF4" w:rsidRDefault="001B0383" w:rsidP="00384BF4">
            <w:pPr>
              <w:rPr>
                <w:sz w:val="22"/>
                <w:szCs w:val="22"/>
                <w:lang w:val="ru-RU"/>
              </w:rPr>
            </w:pPr>
            <w:r w:rsidRPr="00384BF4">
              <w:rPr>
                <w:sz w:val="22"/>
                <w:szCs w:val="22"/>
                <w:lang w:val="ru-RU"/>
              </w:rPr>
              <w:t xml:space="preserve">Многоразовый прижимной электрод на конечности, для взрослых (4 </w:t>
            </w:r>
            <w:proofErr w:type="spellStart"/>
            <w:proofErr w:type="gramStart"/>
            <w:r w:rsidRPr="00384BF4">
              <w:rPr>
                <w:sz w:val="22"/>
                <w:szCs w:val="22"/>
                <w:lang w:val="ru-RU"/>
              </w:rPr>
              <w:t>шт</w:t>
            </w:r>
            <w:proofErr w:type="spellEnd"/>
            <w:proofErr w:type="gramEnd"/>
            <w:r w:rsidRPr="00384BF4">
              <w:rPr>
                <w:sz w:val="22"/>
                <w:szCs w:val="22"/>
                <w:lang w:val="ru-RU"/>
              </w:rPr>
              <w:t>/</w:t>
            </w:r>
            <w:r w:rsidR="00384BF4" w:rsidRPr="00384BF4">
              <w:rPr>
                <w:sz w:val="22"/>
                <w:szCs w:val="22"/>
                <w:lang w:val="ru-RU"/>
              </w:rPr>
              <w:t xml:space="preserve">набор, совместим с ЭКГ кабелем </w:t>
            </w:r>
            <w:r w:rsidR="00384BF4" w:rsidRPr="00384BF4">
              <w:rPr>
                <w:rFonts w:ascii="Cambria Math" w:hAnsi="Cambria Math" w:cs="Cambria Math"/>
                <w:sz w:val="22"/>
                <w:szCs w:val="22"/>
                <w:lang w:val="ru-RU"/>
              </w:rPr>
              <w:t>⌀</w:t>
            </w:r>
            <w:r w:rsidRPr="00384BF4">
              <w:rPr>
                <w:sz w:val="22"/>
                <w:szCs w:val="22"/>
                <w:lang w:val="ru-RU"/>
              </w:rPr>
              <w:t>4mm)</w:t>
            </w:r>
          </w:p>
        </w:tc>
        <w:tc>
          <w:tcPr>
            <w:tcW w:w="2164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2E708A7" w14:textId="77777777" w:rsidR="00335BC8" w:rsidRDefault="006804C8" w:rsidP="006804C8">
            <w:pPr>
              <w:pStyle w:val="TableParagraph"/>
              <w:contextualSpacing/>
              <w:rPr>
                <w:lang w:val="ru-RU"/>
              </w:rPr>
            </w:pPr>
            <w:r>
              <w:t>Назначение: регистрация поверхностных сигналов ЭКГ.</w:t>
            </w:r>
          </w:p>
          <w:p w14:paraId="0443CEA8" w14:textId="77777777" w:rsidR="006804C8" w:rsidRDefault="006804C8" w:rsidP="006804C8">
            <w:pPr>
              <w:pStyle w:val="TableParagraph"/>
              <w:contextualSpacing/>
            </w:pPr>
            <w:r>
              <w:t>Электроды предназначены для снятия ЭКГ в состоянии покоя.</w:t>
            </w:r>
          </w:p>
          <w:p w14:paraId="385BAA4B" w14:textId="77777777" w:rsidR="006804C8" w:rsidRDefault="00335BC8" w:rsidP="006804C8">
            <w:pPr>
              <w:pStyle w:val="TableParagraph"/>
              <w:contextualSpacing/>
            </w:pPr>
            <w:r>
              <w:rPr>
                <w:lang w:val="ru-RU"/>
              </w:rPr>
              <w:t>З</w:t>
            </w:r>
            <w:r w:rsidR="006804C8">
              <w:t xml:space="preserve">ажимы (прищепки) устанавливаются на конечности для снятия биполярных и стандартных отведений и фиксируются за счёт эластичного механизма. Крепление данного многоразового электрода к ЭКГ-кабелю осуществляется с помощью винта и зажима на каждом из электродов. </w:t>
            </w:r>
          </w:p>
          <w:p w14:paraId="2FA0DFFB" w14:textId="77777777" w:rsidR="001B0383" w:rsidRPr="00384BF4" w:rsidRDefault="006804C8" w:rsidP="006804C8">
            <w:pPr>
              <w:pStyle w:val="TableParagraph"/>
              <w:contextualSpacing/>
            </w:pPr>
            <w:r>
              <w:t>Количество в упаковке: 4 штуки.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</w:tcPr>
          <w:p w14:paraId="49BD66C4" w14:textId="77777777" w:rsidR="001B0383" w:rsidRPr="00384BF4" w:rsidRDefault="001B0383" w:rsidP="00384BF4">
            <w:pPr>
              <w:pStyle w:val="TableParagraph"/>
              <w:contextualSpacing/>
              <w:jc w:val="center"/>
            </w:pPr>
            <w:r w:rsidRPr="00384BF4">
              <w:rPr>
                <w:lang w:val="ru-RU"/>
              </w:rPr>
              <w:t xml:space="preserve">1 </w:t>
            </w:r>
            <w:proofErr w:type="spellStart"/>
            <w:r w:rsidRPr="00384BF4">
              <w:rPr>
                <w:lang w:val="ru-RU"/>
              </w:rPr>
              <w:t>уп</w:t>
            </w:r>
            <w:proofErr w:type="spellEnd"/>
            <w:r w:rsidRPr="00384BF4">
              <w:rPr>
                <w:lang w:val="ru-RU"/>
              </w:rPr>
              <w:t>.</w:t>
            </w:r>
          </w:p>
        </w:tc>
      </w:tr>
      <w:tr w:rsidR="001B0383" w:rsidRPr="00384BF4" w14:paraId="50DF2670" w14:textId="77777777" w:rsidTr="003B1E5D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97BB0" w14:textId="77777777" w:rsidR="001B0383" w:rsidRPr="00384BF4" w:rsidRDefault="001B0383" w:rsidP="00384BF4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AC99C" w14:textId="77777777" w:rsidR="001B0383" w:rsidRPr="00384BF4" w:rsidRDefault="001B0383" w:rsidP="00384BF4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209" w:type="pct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 w14:paraId="3C6538C5" w14:textId="77777777" w:rsidR="001B0383" w:rsidRPr="00384BF4" w:rsidRDefault="001B0383" w:rsidP="00384BF4">
            <w:pPr>
              <w:pStyle w:val="TableParagraph"/>
              <w:contextualSpacing/>
              <w:jc w:val="both"/>
              <w:rPr>
                <w:lang w:val="ru-RU"/>
              </w:rPr>
            </w:pPr>
            <w:r w:rsidRPr="00384BF4">
              <w:rPr>
                <w:lang w:val="ru-RU"/>
              </w:rPr>
              <w:t>6.</w:t>
            </w:r>
          </w:p>
        </w:tc>
        <w:tc>
          <w:tcPr>
            <w:tcW w:w="1025" w:type="pct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 w14:paraId="123FA1E7" w14:textId="77777777" w:rsidR="001B0383" w:rsidRPr="00384BF4" w:rsidRDefault="001B0383" w:rsidP="00384BF4">
            <w:pPr>
              <w:rPr>
                <w:sz w:val="22"/>
                <w:szCs w:val="22"/>
                <w:lang w:val="ru-RU"/>
              </w:rPr>
            </w:pPr>
            <w:r w:rsidRPr="00384BF4">
              <w:rPr>
                <w:sz w:val="22"/>
                <w:szCs w:val="22"/>
                <w:lang w:val="ru-RU"/>
              </w:rPr>
              <w:t xml:space="preserve">Сетевой кабель (Европейский </w:t>
            </w:r>
            <w:r w:rsidRPr="00384BF4">
              <w:rPr>
                <w:sz w:val="22"/>
                <w:szCs w:val="22"/>
                <w:lang w:val="ru-RU"/>
              </w:rPr>
              <w:lastRenderedPageBreak/>
              <w:t>стандарт)</w:t>
            </w:r>
          </w:p>
        </w:tc>
        <w:tc>
          <w:tcPr>
            <w:tcW w:w="2164" w:type="pct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 w14:paraId="2E32E792" w14:textId="77777777" w:rsidR="001B0383" w:rsidRPr="0001210C" w:rsidRDefault="00692B4D" w:rsidP="00692B4D">
            <w:pPr>
              <w:pStyle w:val="TableParagraph"/>
              <w:contextualSpacing/>
              <w:rPr>
                <w:lang w:val="ru-RU"/>
              </w:rPr>
            </w:pPr>
            <w:proofErr w:type="gramStart"/>
            <w:r>
              <w:rPr>
                <w:lang w:val="ru-RU"/>
              </w:rPr>
              <w:lastRenderedPageBreak/>
              <w:t>Предназначен</w:t>
            </w:r>
            <w:proofErr w:type="gramEnd"/>
            <w:r>
              <w:rPr>
                <w:lang w:val="ru-RU"/>
              </w:rPr>
              <w:t xml:space="preserve"> для подключения аппарата ЭКГ к сети питания </w:t>
            </w:r>
            <w:r>
              <w:rPr>
                <w:lang w:val="ru-RU"/>
              </w:rPr>
              <w:lastRenderedPageBreak/>
              <w:t>переменного тока.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2" w:space="0" w:color="000000"/>
              <w:right w:val="single" w:sz="4" w:space="0" w:color="000000"/>
            </w:tcBorders>
          </w:tcPr>
          <w:p w14:paraId="71EA9EE8" w14:textId="77777777" w:rsidR="001B0383" w:rsidRPr="00384BF4" w:rsidRDefault="001B0383" w:rsidP="00384BF4">
            <w:pPr>
              <w:pStyle w:val="TableParagraph"/>
              <w:contextualSpacing/>
              <w:jc w:val="center"/>
            </w:pPr>
            <w:r w:rsidRPr="00384BF4">
              <w:rPr>
                <w:lang w:val="ru-RU"/>
              </w:rPr>
              <w:lastRenderedPageBreak/>
              <w:t>1 шт.</w:t>
            </w:r>
          </w:p>
        </w:tc>
      </w:tr>
      <w:tr w:rsidR="001B0383" w:rsidRPr="00384BF4" w14:paraId="3B7CC449" w14:textId="77777777" w:rsidTr="003B1E5D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D26FC8" w14:textId="77777777" w:rsidR="001B0383" w:rsidRPr="00384BF4" w:rsidRDefault="001B0383" w:rsidP="00384BF4">
            <w:pPr>
              <w:widowControl/>
              <w:autoSpaceDE/>
              <w:autoSpaceDN/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16FE01" w14:textId="77777777" w:rsidR="001B0383" w:rsidRPr="00384BF4" w:rsidRDefault="001B0383" w:rsidP="00384BF4">
            <w:pPr>
              <w:widowControl/>
              <w:autoSpaceDE/>
              <w:autoSpaceDN/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3820" w:type="pct"/>
            <w:gridSpan w:val="4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541B6EF6" w14:textId="77777777" w:rsidR="001B0383" w:rsidRPr="00384BF4" w:rsidRDefault="001B0383" w:rsidP="00384BF4">
            <w:pPr>
              <w:pStyle w:val="TableParagraph"/>
              <w:contextualSpacing/>
              <w:jc w:val="both"/>
              <w:rPr>
                <w:i/>
                <w:lang w:val="ru-RU"/>
              </w:rPr>
            </w:pPr>
            <w:r w:rsidRPr="00384BF4">
              <w:rPr>
                <w:i/>
                <w:lang w:val="ru-RU"/>
              </w:rPr>
              <w:t>Расходные материалы и изнашиваемые узлы:</w:t>
            </w:r>
          </w:p>
        </w:tc>
      </w:tr>
      <w:tr w:rsidR="001B0383" w:rsidRPr="00384BF4" w14:paraId="7556BA1C" w14:textId="77777777" w:rsidTr="003B1E5D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2F418" w14:textId="77777777" w:rsidR="001B0383" w:rsidRPr="00384BF4" w:rsidRDefault="001B0383" w:rsidP="00384BF4">
            <w:pPr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12D1" w14:textId="77777777" w:rsidR="001B0383" w:rsidRPr="00384BF4" w:rsidRDefault="001B0383" w:rsidP="00384BF4">
            <w:pPr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209" w:type="pct"/>
            <w:tcBorders>
              <w:top w:val="single" w:sz="8" w:space="0" w:color="000000"/>
              <w:left w:val="single" w:sz="6" w:space="0" w:color="000000"/>
              <w:right w:val="single" w:sz="2" w:space="0" w:color="000000"/>
            </w:tcBorders>
          </w:tcPr>
          <w:p w14:paraId="1D6D8417" w14:textId="77777777" w:rsidR="001B0383" w:rsidRPr="00384BF4" w:rsidRDefault="001B0383" w:rsidP="00384BF4">
            <w:pPr>
              <w:pStyle w:val="TableParagraph"/>
              <w:contextualSpacing/>
              <w:jc w:val="both"/>
              <w:rPr>
                <w:lang w:val="ru-RU"/>
              </w:rPr>
            </w:pPr>
            <w:r w:rsidRPr="00384BF4">
              <w:rPr>
                <w:lang w:val="ru-RU"/>
              </w:rPr>
              <w:t>1.</w:t>
            </w:r>
          </w:p>
        </w:tc>
        <w:tc>
          <w:tcPr>
            <w:tcW w:w="1025" w:type="pct"/>
            <w:tcBorders>
              <w:top w:val="single" w:sz="8" w:space="0" w:color="000000"/>
              <w:left w:val="single" w:sz="2" w:space="0" w:color="000000"/>
              <w:right w:val="single" w:sz="2" w:space="0" w:color="000000"/>
            </w:tcBorders>
          </w:tcPr>
          <w:p w14:paraId="0D71279F" w14:textId="77777777" w:rsidR="001B0383" w:rsidRPr="00384BF4" w:rsidRDefault="001B0383" w:rsidP="00384BF4">
            <w:pPr>
              <w:pStyle w:val="TableParagraph"/>
              <w:contextualSpacing/>
              <w:jc w:val="both"/>
            </w:pPr>
            <w:r w:rsidRPr="00384BF4">
              <w:t>Бумага для регистрации (Z-пачки, 215mm*280mm*100P)</w:t>
            </w:r>
          </w:p>
        </w:tc>
        <w:tc>
          <w:tcPr>
            <w:tcW w:w="2164" w:type="pct"/>
            <w:tcBorders>
              <w:top w:val="single" w:sz="8" w:space="0" w:color="000000"/>
              <w:left w:val="single" w:sz="2" w:space="0" w:color="000000"/>
              <w:right w:val="single" w:sz="2" w:space="0" w:color="000000"/>
            </w:tcBorders>
          </w:tcPr>
          <w:p w14:paraId="4909BA41" w14:textId="77777777" w:rsidR="003B1E5D" w:rsidRDefault="003B1E5D" w:rsidP="003B1E5D">
            <w:pPr>
              <w:pStyle w:val="TableParagraph"/>
              <w:contextualSpacing/>
              <w:jc w:val="both"/>
            </w:pPr>
            <w:r>
              <w:t>Размеры бумаги:</w:t>
            </w:r>
          </w:p>
          <w:p w14:paraId="153B31FF" w14:textId="77777777" w:rsidR="003B1E5D" w:rsidRDefault="003B1E5D" w:rsidP="003B1E5D">
            <w:pPr>
              <w:pStyle w:val="TableParagraph"/>
              <w:contextualSpacing/>
              <w:jc w:val="both"/>
            </w:pPr>
            <w:r>
              <w:t xml:space="preserve">Ширина: </w:t>
            </w:r>
            <w:r>
              <w:tab/>
              <w:t>21</w:t>
            </w:r>
            <w:r>
              <w:rPr>
                <w:lang w:val="ru-RU"/>
              </w:rPr>
              <w:t>5</w:t>
            </w:r>
            <w:r>
              <w:t xml:space="preserve"> мм.</w:t>
            </w:r>
          </w:p>
          <w:p w14:paraId="1AF9CA12" w14:textId="77777777" w:rsidR="003B1E5D" w:rsidRDefault="003B1E5D" w:rsidP="003B1E5D">
            <w:pPr>
              <w:pStyle w:val="TableParagraph"/>
              <w:contextualSpacing/>
              <w:jc w:val="both"/>
            </w:pPr>
            <w:r>
              <w:t xml:space="preserve">Длина: </w:t>
            </w:r>
            <w:r>
              <w:tab/>
            </w:r>
            <w:r>
              <w:rPr>
                <w:lang w:val="ru-RU"/>
              </w:rPr>
              <w:t>280</w:t>
            </w:r>
            <w:r>
              <w:t xml:space="preserve"> мм.</w:t>
            </w:r>
          </w:p>
          <w:p w14:paraId="7BC9E47C" w14:textId="77777777" w:rsidR="003B1E5D" w:rsidRDefault="003B1E5D" w:rsidP="003B1E5D">
            <w:pPr>
              <w:pStyle w:val="TableParagraph"/>
              <w:contextualSpacing/>
              <w:jc w:val="both"/>
            </w:pPr>
            <w:r>
              <w:t xml:space="preserve">Количество листов в пачке: </w:t>
            </w:r>
            <w:r>
              <w:tab/>
              <w:t>1</w:t>
            </w:r>
            <w:r>
              <w:rPr>
                <w:lang w:val="ru-RU"/>
              </w:rPr>
              <w:t>0</w:t>
            </w:r>
            <w:r>
              <w:t>0 листов.</w:t>
            </w:r>
          </w:p>
          <w:p w14:paraId="0B4F61FC" w14:textId="77777777" w:rsidR="003B1E5D" w:rsidRPr="003B1E5D" w:rsidRDefault="003B1E5D" w:rsidP="003B1E5D">
            <w:pPr>
              <w:pStyle w:val="TableParagraph"/>
              <w:contextualSpacing/>
              <w:jc w:val="both"/>
              <w:rPr>
                <w:lang w:val="ru-RU"/>
              </w:rPr>
            </w:pPr>
            <w:r>
              <w:t>Бумага имеет Z-образное сложение</w:t>
            </w:r>
            <w:r>
              <w:rPr>
                <w:lang w:val="ru-RU"/>
              </w:rPr>
              <w:t>.</w:t>
            </w:r>
          </w:p>
          <w:p w14:paraId="7F6EBA9D" w14:textId="77777777" w:rsidR="001B0383" w:rsidRPr="00384BF4" w:rsidRDefault="003B1E5D" w:rsidP="003B1E5D">
            <w:pPr>
              <w:pStyle w:val="TableParagraph"/>
              <w:contextualSpacing/>
              <w:jc w:val="both"/>
            </w:pPr>
            <w:r>
              <w:t xml:space="preserve">Форма выпуска: пачка.    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2" w:space="0" w:color="000000"/>
              <w:right w:val="single" w:sz="4" w:space="0" w:color="000000"/>
            </w:tcBorders>
          </w:tcPr>
          <w:p w14:paraId="55FA1078" w14:textId="77777777" w:rsidR="001B0383" w:rsidRPr="00384BF4" w:rsidRDefault="001B0383" w:rsidP="00384BF4">
            <w:pPr>
              <w:pStyle w:val="TableParagraph"/>
              <w:contextualSpacing/>
              <w:jc w:val="center"/>
            </w:pPr>
            <w:r w:rsidRPr="00384BF4">
              <w:rPr>
                <w:lang w:val="ru-RU"/>
              </w:rPr>
              <w:t xml:space="preserve">1 </w:t>
            </w:r>
            <w:proofErr w:type="spellStart"/>
            <w:r w:rsidRPr="00384BF4">
              <w:rPr>
                <w:lang w:val="ru-RU"/>
              </w:rPr>
              <w:t>уп</w:t>
            </w:r>
            <w:proofErr w:type="spellEnd"/>
            <w:r w:rsidRPr="00384BF4">
              <w:rPr>
                <w:lang w:val="ru-RU"/>
              </w:rPr>
              <w:t>.</w:t>
            </w:r>
          </w:p>
        </w:tc>
      </w:tr>
      <w:tr w:rsidR="001B0383" w:rsidRPr="00384BF4" w14:paraId="0A8EED1C" w14:textId="77777777" w:rsidTr="003B1E5D">
        <w:trPr>
          <w:trHeight w:val="20"/>
          <w:jc w:val="center"/>
        </w:trPr>
        <w:tc>
          <w:tcPr>
            <w:tcW w:w="17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2EC14E" w14:textId="77777777" w:rsidR="001B0383" w:rsidRPr="00384BF4" w:rsidRDefault="001B0383" w:rsidP="00384BF4">
            <w:pPr>
              <w:pStyle w:val="TableParagraph"/>
              <w:contextualSpacing/>
              <w:jc w:val="both"/>
              <w:rPr>
                <w:b/>
                <w:lang w:val="ru-RU"/>
              </w:rPr>
            </w:pPr>
            <w:r w:rsidRPr="00384BF4">
              <w:rPr>
                <w:b/>
                <w:lang w:val="ru-RU"/>
              </w:rPr>
              <w:t>3</w:t>
            </w:r>
          </w:p>
        </w:tc>
        <w:tc>
          <w:tcPr>
            <w:tcW w:w="10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BA8DFF" w14:textId="77777777" w:rsidR="001B0383" w:rsidRPr="00384BF4" w:rsidRDefault="001B0383" w:rsidP="00384BF4">
            <w:pPr>
              <w:pStyle w:val="TableParagraph"/>
              <w:contextualSpacing/>
              <w:rPr>
                <w:b/>
                <w:lang w:val="ru-RU"/>
              </w:rPr>
            </w:pPr>
            <w:r w:rsidRPr="00384BF4">
              <w:rPr>
                <w:b/>
                <w:lang w:val="ru-RU"/>
              </w:rPr>
              <w:t>Требования к условиям эксплуатации</w:t>
            </w:r>
          </w:p>
        </w:tc>
        <w:tc>
          <w:tcPr>
            <w:tcW w:w="382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EE66678" w14:textId="77777777" w:rsidR="00427E4E" w:rsidRPr="00427E4E" w:rsidRDefault="00427E4E" w:rsidP="00427E4E">
            <w:pPr>
              <w:pStyle w:val="TableParagraph"/>
              <w:contextualSpacing/>
              <w:jc w:val="both"/>
              <w:rPr>
                <w:lang w:val="ru-RU"/>
              </w:rPr>
            </w:pPr>
            <w:r w:rsidRPr="00427E4E">
              <w:rPr>
                <w:lang w:val="ru-RU"/>
              </w:rPr>
              <w:t>Температура: +5ºC ~ +40ºC</w:t>
            </w:r>
            <w:r>
              <w:rPr>
                <w:lang w:val="ru-RU"/>
              </w:rPr>
              <w:t>;</w:t>
            </w:r>
          </w:p>
          <w:p w14:paraId="17F60D18" w14:textId="77777777" w:rsidR="00427E4E" w:rsidRPr="00427E4E" w:rsidRDefault="00427E4E" w:rsidP="00427E4E">
            <w:pPr>
              <w:pStyle w:val="TableParagraph"/>
              <w:contextualSpacing/>
              <w:jc w:val="both"/>
              <w:rPr>
                <w:lang w:val="ru-RU"/>
              </w:rPr>
            </w:pPr>
            <w:r w:rsidRPr="00427E4E">
              <w:rPr>
                <w:lang w:val="ru-RU"/>
              </w:rPr>
              <w:t>Отно</w:t>
            </w:r>
            <w:r>
              <w:rPr>
                <w:lang w:val="ru-RU"/>
              </w:rPr>
              <w:t>сительная влажность: 25%~80%, б</w:t>
            </w:r>
            <w:r w:rsidRPr="00427E4E">
              <w:rPr>
                <w:lang w:val="ru-RU"/>
              </w:rPr>
              <w:t>ез конденсации</w:t>
            </w:r>
            <w:r>
              <w:rPr>
                <w:lang w:val="ru-RU"/>
              </w:rPr>
              <w:t>;</w:t>
            </w:r>
          </w:p>
          <w:p w14:paraId="5561232A" w14:textId="77777777" w:rsidR="001B0383" w:rsidRPr="00384BF4" w:rsidRDefault="00427E4E" w:rsidP="00427E4E">
            <w:pPr>
              <w:pStyle w:val="TableParagraph"/>
              <w:contextualSpacing/>
              <w:jc w:val="both"/>
              <w:rPr>
                <w:lang w:val="ru-RU"/>
              </w:rPr>
            </w:pPr>
            <w:r w:rsidRPr="00427E4E">
              <w:rPr>
                <w:lang w:val="ru-RU"/>
              </w:rPr>
              <w:t>Атмосферное давление: 86 кПа ~106 кПа</w:t>
            </w:r>
          </w:p>
        </w:tc>
      </w:tr>
    </w:tbl>
    <w:p w14:paraId="282AFF66" w14:textId="77777777" w:rsidR="002408CF" w:rsidRPr="00384BF4" w:rsidRDefault="002408CF" w:rsidP="002408CF">
      <w:pPr>
        <w:pStyle w:val="a5"/>
        <w:spacing w:before="102" w:line="283" w:lineRule="auto"/>
        <w:ind w:left="117" w:firstLine="708"/>
        <w:jc w:val="center"/>
        <w:rPr>
          <w:b/>
          <w:sz w:val="24"/>
          <w:szCs w:val="24"/>
          <w:lang w:val="ru-RU"/>
        </w:rPr>
      </w:pPr>
    </w:p>
    <w:sectPr w:rsidR="002408CF" w:rsidRPr="00384BF4" w:rsidSect="004C1C6F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22F849" w14:textId="77777777" w:rsidR="00637D95" w:rsidRDefault="00637D95" w:rsidP="004C1C6F">
      <w:r>
        <w:separator/>
      </w:r>
    </w:p>
  </w:endnote>
  <w:endnote w:type="continuationSeparator" w:id="0">
    <w:p w14:paraId="7C4AC079" w14:textId="77777777" w:rsidR="00637D95" w:rsidRDefault="00637D95" w:rsidP="004C1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EEAC27" w14:textId="77777777" w:rsidR="00637D95" w:rsidRDefault="00637D95" w:rsidP="004C1C6F">
      <w:r>
        <w:separator/>
      </w:r>
    </w:p>
  </w:footnote>
  <w:footnote w:type="continuationSeparator" w:id="0">
    <w:p w14:paraId="3681A7FC" w14:textId="77777777" w:rsidR="00637D95" w:rsidRDefault="00637D95" w:rsidP="004C1C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97B04"/>
    <w:multiLevelType w:val="hybridMultilevel"/>
    <w:tmpl w:val="1D325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273"/>
    <w:rsid w:val="0001154D"/>
    <w:rsid w:val="0001210C"/>
    <w:rsid w:val="000174DB"/>
    <w:rsid w:val="000344EE"/>
    <w:rsid w:val="00041341"/>
    <w:rsid w:val="00047EED"/>
    <w:rsid w:val="00113B37"/>
    <w:rsid w:val="00152C69"/>
    <w:rsid w:val="00186893"/>
    <w:rsid w:val="001B0383"/>
    <w:rsid w:val="001B6049"/>
    <w:rsid w:val="001D0CD8"/>
    <w:rsid w:val="002408CF"/>
    <w:rsid w:val="002A4E80"/>
    <w:rsid w:val="003036AE"/>
    <w:rsid w:val="00335BC8"/>
    <w:rsid w:val="003569EF"/>
    <w:rsid w:val="00372BCC"/>
    <w:rsid w:val="00384BF4"/>
    <w:rsid w:val="003B1E5D"/>
    <w:rsid w:val="003E643E"/>
    <w:rsid w:val="003F36C4"/>
    <w:rsid w:val="00427E4E"/>
    <w:rsid w:val="004651B4"/>
    <w:rsid w:val="00482926"/>
    <w:rsid w:val="004C1C6F"/>
    <w:rsid w:val="004E5273"/>
    <w:rsid w:val="00533859"/>
    <w:rsid w:val="005822D2"/>
    <w:rsid w:val="005837D5"/>
    <w:rsid w:val="005B62E9"/>
    <w:rsid w:val="005E24E2"/>
    <w:rsid w:val="005E251C"/>
    <w:rsid w:val="006178AF"/>
    <w:rsid w:val="00637D95"/>
    <w:rsid w:val="006804C8"/>
    <w:rsid w:val="00692B4D"/>
    <w:rsid w:val="006B36CB"/>
    <w:rsid w:val="006F4599"/>
    <w:rsid w:val="00771E1C"/>
    <w:rsid w:val="007B67F8"/>
    <w:rsid w:val="007F5B61"/>
    <w:rsid w:val="0081361F"/>
    <w:rsid w:val="00872280"/>
    <w:rsid w:val="0087484A"/>
    <w:rsid w:val="008803DC"/>
    <w:rsid w:val="00884274"/>
    <w:rsid w:val="008B3F9F"/>
    <w:rsid w:val="008C3F38"/>
    <w:rsid w:val="008C4796"/>
    <w:rsid w:val="008F6D0A"/>
    <w:rsid w:val="00930EAC"/>
    <w:rsid w:val="009473D7"/>
    <w:rsid w:val="0096169F"/>
    <w:rsid w:val="00974043"/>
    <w:rsid w:val="009B00CA"/>
    <w:rsid w:val="00A04372"/>
    <w:rsid w:val="00A70FA6"/>
    <w:rsid w:val="00AD2091"/>
    <w:rsid w:val="00B10553"/>
    <w:rsid w:val="00B56F1B"/>
    <w:rsid w:val="00B77C31"/>
    <w:rsid w:val="00B94FC0"/>
    <w:rsid w:val="00BC6750"/>
    <w:rsid w:val="00BD2AE8"/>
    <w:rsid w:val="00C526BC"/>
    <w:rsid w:val="00C8024F"/>
    <w:rsid w:val="00D47D24"/>
    <w:rsid w:val="00D57A33"/>
    <w:rsid w:val="00DC50B2"/>
    <w:rsid w:val="00DE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750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E52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E5273"/>
    <w:pPr>
      <w:widowControl w:val="0"/>
      <w:autoSpaceDE w:val="0"/>
      <w:autoSpaceDN w:val="0"/>
    </w:pPr>
    <w:rPr>
      <w:sz w:val="22"/>
      <w:szCs w:val="22"/>
      <w:lang w:val="kk-KZ" w:eastAsia="kk-KZ" w:bidi="kk-KZ"/>
    </w:rPr>
  </w:style>
  <w:style w:type="paragraph" w:styleId="a3">
    <w:name w:val="Balloon Text"/>
    <w:basedOn w:val="a"/>
    <w:link w:val="a4"/>
    <w:uiPriority w:val="99"/>
    <w:semiHidden/>
    <w:unhideWhenUsed/>
    <w:rsid w:val="00240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8C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1"/>
    <w:qFormat/>
    <w:rsid w:val="002408CF"/>
    <w:pPr>
      <w:widowControl w:val="0"/>
      <w:autoSpaceDE w:val="0"/>
      <w:autoSpaceDN w:val="0"/>
    </w:pPr>
    <w:rPr>
      <w:sz w:val="28"/>
      <w:szCs w:val="28"/>
      <w:lang w:val="kk-KZ" w:eastAsia="kk-KZ" w:bidi="kk-KZ"/>
    </w:rPr>
  </w:style>
  <w:style w:type="character" w:customStyle="1" w:styleId="a6">
    <w:name w:val="Основной текст Знак"/>
    <w:basedOn w:val="a0"/>
    <w:link w:val="a5"/>
    <w:uiPriority w:val="1"/>
    <w:rsid w:val="002408CF"/>
    <w:rPr>
      <w:rFonts w:ascii="Times New Roman" w:eastAsia="Times New Roman" w:hAnsi="Times New Roman" w:cs="Times New Roman"/>
      <w:sz w:val="28"/>
      <w:szCs w:val="28"/>
      <w:lang w:val="kk-KZ" w:eastAsia="kk-KZ" w:bidi="kk-KZ"/>
    </w:rPr>
  </w:style>
  <w:style w:type="paragraph" w:styleId="a7">
    <w:name w:val="header"/>
    <w:basedOn w:val="a"/>
    <w:link w:val="a8"/>
    <w:uiPriority w:val="99"/>
    <w:unhideWhenUsed/>
    <w:rsid w:val="004C1C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1C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C1C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1C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4372"/>
  </w:style>
  <w:style w:type="character" w:customStyle="1" w:styleId="s0">
    <w:name w:val="s0"/>
    <w:rsid w:val="008803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ab">
    <w:name w:val="Таблица текст"/>
    <w:basedOn w:val="a"/>
    <w:rsid w:val="00974043"/>
    <w:pPr>
      <w:spacing w:before="40" w:after="40"/>
      <w:ind w:left="57" w:right="57"/>
    </w:pPr>
    <w:rPr>
      <w:sz w:val="22"/>
      <w:szCs w:val="22"/>
    </w:rPr>
  </w:style>
  <w:style w:type="character" w:customStyle="1" w:styleId="Mi1">
    <w:name w:val="Mi_Основной текст Знак1"/>
    <w:basedOn w:val="a0"/>
    <w:link w:val="Mi"/>
    <w:locked/>
    <w:rsid w:val="00974043"/>
    <w:rPr>
      <w:rFonts w:ascii="Times New Roman" w:eastAsia="MS Mincho" w:hAnsi="Times New Roman" w:cs="Times New Roman"/>
      <w:sz w:val="20"/>
      <w:szCs w:val="24"/>
      <w:lang w:eastAsia="ru-RU"/>
    </w:rPr>
  </w:style>
  <w:style w:type="paragraph" w:customStyle="1" w:styleId="Mi">
    <w:name w:val="Mi_Основной текст"/>
    <w:basedOn w:val="a"/>
    <w:link w:val="Mi1"/>
    <w:qFormat/>
    <w:rsid w:val="00974043"/>
    <w:pPr>
      <w:widowControl w:val="0"/>
      <w:spacing w:after="60"/>
      <w:ind w:left="340"/>
      <w:jc w:val="both"/>
    </w:pPr>
    <w:rPr>
      <w:rFonts w:eastAsia="MS Mincho"/>
      <w:sz w:val="20"/>
    </w:rPr>
  </w:style>
  <w:style w:type="character" w:customStyle="1" w:styleId="y2iqfc">
    <w:name w:val="y2iqfc"/>
    <w:basedOn w:val="a0"/>
    <w:rsid w:val="005E24E2"/>
  </w:style>
  <w:style w:type="paragraph" w:styleId="ac">
    <w:name w:val="No Spacing"/>
    <w:uiPriority w:val="1"/>
    <w:qFormat/>
    <w:rsid w:val="005E24E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E52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E5273"/>
    <w:pPr>
      <w:widowControl w:val="0"/>
      <w:autoSpaceDE w:val="0"/>
      <w:autoSpaceDN w:val="0"/>
    </w:pPr>
    <w:rPr>
      <w:sz w:val="22"/>
      <w:szCs w:val="22"/>
      <w:lang w:val="kk-KZ" w:eastAsia="kk-KZ" w:bidi="kk-KZ"/>
    </w:rPr>
  </w:style>
  <w:style w:type="paragraph" w:styleId="a3">
    <w:name w:val="Balloon Text"/>
    <w:basedOn w:val="a"/>
    <w:link w:val="a4"/>
    <w:uiPriority w:val="99"/>
    <w:semiHidden/>
    <w:unhideWhenUsed/>
    <w:rsid w:val="00240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8C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1"/>
    <w:qFormat/>
    <w:rsid w:val="002408CF"/>
    <w:pPr>
      <w:widowControl w:val="0"/>
      <w:autoSpaceDE w:val="0"/>
      <w:autoSpaceDN w:val="0"/>
    </w:pPr>
    <w:rPr>
      <w:sz w:val="28"/>
      <w:szCs w:val="28"/>
      <w:lang w:val="kk-KZ" w:eastAsia="kk-KZ" w:bidi="kk-KZ"/>
    </w:rPr>
  </w:style>
  <w:style w:type="character" w:customStyle="1" w:styleId="a6">
    <w:name w:val="Основной текст Знак"/>
    <w:basedOn w:val="a0"/>
    <w:link w:val="a5"/>
    <w:uiPriority w:val="1"/>
    <w:rsid w:val="002408CF"/>
    <w:rPr>
      <w:rFonts w:ascii="Times New Roman" w:eastAsia="Times New Roman" w:hAnsi="Times New Roman" w:cs="Times New Roman"/>
      <w:sz w:val="28"/>
      <w:szCs w:val="28"/>
      <w:lang w:val="kk-KZ" w:eastAsia="kk-KZ" w:bidi="kk-KZ"/>
    </w:rPr>
  </w:style>
  <w:style w:type="paragraph" w:styleId="a7">
    <w:name w:val="header"/>
    <w:basedOn w:val="a"/>
    <w:link w:val="a8"/>
    <w:uiPriority w:val="99"/>
    <w:unhideWhenUsed/>
    <w:rsid w:val="004C1C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1C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C1C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1C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4372"/>
  </w:style>
  <w:style w:type="character" w:customStyle="1" w:styleId="s0">
    <w:name w:val="s0"/>
    <w:rsid w:val="008803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ab">
    <w:name w:val="Таблица текст"/>
    <w:basedOn w:val="a"/>
    <w:rsid w:val="00974043"/>
    <w:pPr>
      <w:spacing w:before="40" w:after="40"/>
      <w:ind w:left="57" w:right="57"/>
    </w:pPr>
    <w:rPr>
      <w:sz w:val="22"/>
      <w:szCs w:val="22"/>
    </w:rPr>
  </w:style>
  <w:style w:type="character" w:customStyle="1" w:styleId="Mi1">
    <w:name w:val="Mi_Основной текст Знак1"/>
    <w:basedOn w:val="a0"/>
    <w:link w:val="Mi"/>
    <w:locked/>
    <w:rsid w:val="00974043"/>
    <w:rPr>
      <w:rFonts w:ascii="Times New Roman" w:eastAsia="MS Mincho" w:hAnsi="Times New Roman" w:cs="Times New Roman"/>
      <w:sz w:val="20"/>
      <w:szCs w:val="24"/>
      <w:lang w:eastAsia="ru-RU"/>
    </w:rPr>
  </w:style>
  <w:style w:type="paragraph" w:customStyle="1" w:styleId="Mi">
    <w:name w:val="Mi_Основной текст"/>
    <w:basedOn w:val="a"/>
    <w:link w:val="Mi1"/>
    <w:qFormat/>
    <w:rsid w:val="00974043"/>
    <w:pPr>
      <w:widowControl w:val="0"/>
      <w:spacing w:after="60"/>
      <w:ind w:left="340"/>
      <w:jc w:val="both"/>
    </w:pPr>
    <w:rPr>
      <w:rFonts w:eastAsia="MS Mincho"/>
      <w:sz w:val="20"/>
    </w:rPr>
  </w:style>
  <w:style w:type="character" w:customStyle="1" w:styleId="y2iqfc">
    <w:name w:val="y2iqfc"/>
    <w:basedOn w:val="a0"/>
    <w:rsid w:val="005E24E2"/>
  </w:style>
  <w:style w:type="paragraph" w:styleId="ac">
    <w:name w:val="No Spacing"/>
    <w:uiPriority w:val="1"/>
    <w:qFormat/>
    <w:rsid w:val="005E24E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3</cp:revision>
  <cp:lastPrinted>2024-02-26T05:22:00Z</cp:lastPrinted>
  <dcterms:created xsi:type="dcterms:W3CDTF">2024-09-12T05:54:00Z</dcterms:created>
  <dcterms:modified xsi:type="dcterms:W3CDTF">2024-09-16T11:59:00Z</dcterms:modified>
</cp:coreProperties>
</file>