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BB9" w:rsidRPr="00224074" w:rsidRDefault="001B5FCA" w:rsidP="001B5F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074">
        <w:rPr>
          <w:rFonts w:ascii="Times New Roman" w:hAnsi="Times New Roman" w:cs="Times New Roman"/>
          <w:b/>
          <w:sz w:val="24"/>
          <w:szCs w:val="24"/>
        </w:rPr>
        <w:t>Памятка пациенту</w:t>
      </w:r>
    </w:p>
    <w:p w:rsidR="00224074" w:rsidRDefault="001B5FCA" w:rsidP="003A51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074">
        <w:rPr>
          <w:rFonts w:ascii="Times New Roman" w:hAnsi="Times New Roman" w:cs="Times New Roman"/>
          <w:b/>
          <w:sz w:val="24"/>
          <w:szCs w:val="24"/>
        </w:rPr>
        <w:t xml:space="preserve">По подготовке к процедуре колоноскопии </w:t>
      </w:r>
    </w:p>
    <w:p w:rsidR="003A51E8" w:rsidRPr="00224074" w:rsidRDefault="001B5FCA" w:rsidP="003A51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074">
        <w:rPr>
          <w:rFonts w:ascii="Times New Roman" w:hAnsi="Times New Roman" w:cs="Times New Roman"/>
          <w:b/>
          <w:sz w:val="24"/>
          <w:szCs w:val="24"/>
        </w:rPr>
        <w:t xml:space="preserve">препаратом </w:t>
      </w:r>
      <w:proofErr w:type="spellStart"/>
      <w:r w:rsidRPr="00224074">
        <w:rPr>
          <w:rFonts w:ascii="Times New Roman" w:hAnsi="Times New Roman" w:cs="Times New Roman"/>
          <w:b/>
          <w:sz w:val="24"/>
          <w:szCs w:val="24"/>
        </w:rPr>
        <w:t>Фортранс</w:t>
      </w:r>
      <w:proofErr w:type="spellEnd"/>
    </w:p>
    <w:p w:rsidR="003A51E8" w:rsidRPr="00224074" w:rsidRDefault="003A51E8" w:rsidP="003A51E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B5FCA" w:rsidRPr="00B72311" w:rsidRDefault="001B5FCA" w:rsidP="00224074">
      <w:pPr>
        <w:rPr>
          <w:rFonts w:ascii="Times New Roman" w:hAnsi="Times New Roman" w:cs="Times New Roman"/>
        </w:rPr>
      </w:pPr>
      <w:r w:rsidRPr="00B72311">
        <w:rPr>
          <w:rFonts w:ascii="Times New Roman" w:hAnsi="Times New Roman" w:cs="Times New Roman"/>
        </w:rPr>
        <w:t>Содержимое одного пакетика следует растворить в 1 л воды и размешать до полного растворения.</w:t>
      </w:r>
    </w:p>
    <w:p w:rsidR="001B5FCA" w:rsidRPr="00B72311" w:rsidRDefault="001B5FCA" w:rsidP="001B5FCA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2"/>
          <w:szCs w:val="22"/>
        </w:rPr>
      </w:pPr>
      <w:r w:rsidRPr="00B72311">
        <w:rPr>
          <w:sz w:val="22"/>
          <w:szCs w:val="22"/>
        </w:rPr>
        <w:t>Раствор следует принимать в дозировке, равной 1 л на 15–20 кг массы тела, что примерно соответствует 3–4 л.</w:t>
      </w:r>
    </w:p>
    <w:p w:rsidR="001B5FCA" w:rsidRPr="00B72311" w:rsidRDefault="001B5FCA" w:rsidP="001B5FCA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2"/>
          <w:szCs w:val="22"/>
        </w:rPr>
      </w:pPr>
      <w:r w:rsidRPr="00B72311">
        <w:rPr>
          <w:sz w:val="22"/>
          <w:szCs w:val="22"/>
        </w:rPr>
        <w:t>Раствор можно принять однократно (</w:t>
      </w:r>
      <w:r w:rsidR="00714D90">
        <w:rPr>
          <w:sz w:val="22"/>
          <w:szCs w:val="22"/>
        </w:rPr>
        <w:t>2</w:t>
      </w:r>
      <w:r w:rsidRPr="00B72311">
        <w:rPr>
          <w:sz w:val="22"/>
          <w:szCs w:val="22"/>
        </w:rPr>
        <w:t xml:space="preserve"> л вечером, накануне исследования </w:t>
      </w:r>
      <w:proofErr w:type="gramStart"/>
      <w:r w:rsidRPr="00B72311">
        <w:rPr>
          <w:sz w:val="22"/>
          <w:szCs w:val="22"/>
        </w:rPr>
        <w:t>и</w:t>
      </w:r>
      <w:r w:rsidR="00714D90">
        <w:rPr>
          <w:sz w:val="22"/>
          <w:szCs w:val="22"/>
        </w:rPr>
        <w:t xml:space="preserve">  2</w:t>
      </w:r>
      <w:proofErr w:type="gramEnd"/>
      <w:r w:rsidR="00714D90">
        <w:rPr>
          <w:sz w:val="22"/>
          <w:szCs w:val="22"/>
        </w:rPr>
        <w:t>литра утром в день обследования</w:t>
      </w:r>
      <w:r w:rsidR="00224074" w:rsidRPr="00B72311">
        <w:rPr>
          <w:sz w:val="22"/>
          <w:szCs w:val="22"/>
        </w:rPr>
        <w:t>) или поделить на 2 приема (3 л накануне вечером и 1</w:t>
      </w:r>
      <w:r w:rsidRPr="00B72311">
        <w:rPr>
          <w:sz w:val="22"/>
          <w:szCs w:val="22"/>
        </w:rPr>
        <w:t> л утром); прием препарата необходимо закончить за 3–4 ч до процедуры.</w:t>
      </w:r>
    </w:p>
    <w:p w:rsidR="003A51E8" w:rsidRPr="00B72311" w:rsidRDefault="001B5FCA" w:rsidP="001B5FCA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2"/>
          <w:szCs w:val="22"/>
        </w:rPr>
      </w:pPr>
      <w:r w:rsidRPr="00B72311">
        <w:rPr>
          <w:sz w:val="22"/>
          <w:szCs w:val="22"/>
        </w:rPr>
        <w:t>Начинать прием препарата следует не ранее чем через 2 ча</w:t>
      </w:r>
      <w:r w:rsidR="003A51E8" w:rsidRPr="00B72311">
        <w:rPr>
          <w:sz w:val="22"/>
          <w:szCs w:val="22"/>
        </w:rPr>
        <w:t>са после последнего приема пищи.</w:t>
      </w:r>
      <w:r w:rsidR="00224074" w:rsidRPr="00B72311">
        <w:rPr>
          <w:sz w:val="22"/>
          <w:szCs w:val="22"/>
        </w:rPr>
        <w:t xml:space="preserve"> (</w:t>
      </w:r>
    </w:p>
    <w:p w:rsidR="001B5FCA" w:rsidRPr="00B72311" w:rsidRDefault="003A51E8" w:rsidP="001B5FCA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2"/>
          <w:szCs w:val="22"/>
        </w:rPr>
      </w:pPr>
      <w:r w:rsidRPr="00B72311">
        <w:rPr>
          <w:sz w:val="22"/>
          <w:szCs w:val="22"/>
        </w:rPr>
        <w:t xml:space="preserve">С момента начала приёма препарата </w:t>
      </w:r>
      <w:proofErr w:type="spellStart"/>
      <w:r w:rsidRPr="00B72311">
        <w:rPr>
          <w:sz w:val="22"/>
          <w:szCs w:val="22"/>
        </w:rPr>
        <w:t>Фортранс</w:t>
      </w:r>
      <w:proofErr w:type="spellEnd"/>
      <w:r w:rsidRPr="00B72311">
        <w:rPr>
          <w:sz w:val="22"/>
          <w:szCs w:val="22"/>
        </w:rPr>
        <w:t> </w:t>
      </w:r>
      <w:r w:rsidRPr="00B72311">
        <w:rPr>
          <w:rStyle w:val="a4"/>
          <w:sz w:val="22"/>
          <w:szCs w:val="22"/>
        </w:rPr>
        <w:t>не следует употреблять пищу</w:t>
      </w:r>
      <w:r w:rsidRPr="00B72311">
        <w:rPr>
          <w:sz w:val="22"/>
          <w:szCs w:val="22"/>
        </w:rPr>
        <w:t xml:space="preserve">, при этом разрешённую жидкость можно пить в неограниченном количестве.   </w:t>
      </w:r>
      <w:r w:rsidR="001B5FCA" w:rsidRPr="00B72311">
        <w:rPr>
          <w:sz w:val="22"/>
          <w:szCs w:val="22"/>
        </w:rPr>
        <w:t xml:space="preserve"> </w:t>
      </w:r>
    </w:p>
    <w:p w:rsidR="003A51E8" w:rsidRPr="00B72311" w:rsidRDefault="003A51E8" w:rsidP="003A51E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hAnsi="Times New Roman" w:cs="Times New Roman"/>
        </w:rPr>
      </w:pPr>
      <w:r w:rsidRPr="00B72311">
        <w:rPr>
          <w:rFonts w:ascii="Times New Roman" w:hAnsi="Times New Roman" w:cs="Times New Roman"/>
        </w:rPr>
        <w:t>Раствор препарата принимать дробно, по </w:t>
      </w:r>
      <w:r w:rsidRPr="00B72311">
        <w:rPr>
          <w:rStyle w:val="a4"/>
          <w:rFonts w:ascii="Times New Roman" w:hAnsi="Times New Roman" w:cs="Times New Roman"/>
        </w:rPr>
        <w:t>250 мл каждые 15 минут</w:t>
      </w:r>
      <w:r w:rsidRPr="00B72311">
        <w:rPr>
          <w:rFonts w:ascii="Times New Roman" w:hAnsi="Times New Roman" w:cs="Times New Roman"/>
        </w:rPr>
        <w:t>.</w:t>
      </w:r>
    </w:p>
    <w:p w:rsidR="003A51E8" w:rsidRPr="00B72311" w:rsidRDefault="003A51E8" w:rsidP="003A51E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hAnsi="Times New Roman" w:cs="Times New Roman"/>
        </w:rPr>
      </w:pPr>
      <w:r w:rsidRPr="00B72311">
        <w:rPr>
          <w:rFonts w:ascii="Times New Roman" w:hAnsi="Times New Roman" w:cs="Times New Roman"/>
        </w:rPr>
        <w:t xml:space="preserve">При специфическом вкусовом восприятии препарата </w:t>
      </w:r>
      <w:proofErr w:type="spellStart"/>
      <w:r w:rsidRPr="00B72311">
        <w:rPr>
          <w:rFonts w:ascii="Times New Roman" w:hAnsi="Times New Roman" w:cs="Times New Roman"/>
        </w:rPr>
        <w:t>Фортранс</w:t>
      </w:r>
      <w:proofErr w:type="spellEnd"/>
      <w:r w:rsidRPr="00B72311">
        <w:rPr>
          <w:rFonts w:ascii="Times New Roman" w:hAnsi="Times New Roman" w:cs="Times New Roman"/>
        </w:rPr>
        <w:t xml:space="preserve"> можно пить раствор охлаждённым, через коктейльную трубочку, рассасывать леденцовую карамель или жевательную резинку, чередовать с небольшим количеством разрешённой жидкости.</w:t>
      </w:r>
    </w:p>
    <w:p w:rsidR="003A51E8" w:rsidRPr="00B72311" w:rsidRDefault="003A51E8" w:rsidP="003A51E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hAnsi="Times New Roman" w:cs="Times New Roman"/>
        </w:rPr>
      </w:pPr>
      <w:r w:rsidRPr="00B72311">
        <w:rPr>
          <w:rFonts w:ascii="Times New Roman" w:hAnsi="Times New Roman" w:cs="Times New Roman"/>
        </w:rPr>
        <w:t>Во время приёма раствора препарата нужно соблюдать двигательную активность: ходить, выполнять круговые движения корпусом, наклоны в стороны, вперёд-назад, приседания.</w:t>
      </w:r>
    </w:p>
    <w:p w:rsidR="003A51E8" w:rsidRPr="00B72311" w:rsidRDefault="003A51E8" w:rsidP="003A51E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hAnsi="Times New Roman" w:cs="Times New Roman"/>
        </w:rPr>
      </w:pPr>
      <w:r w:rsidRPr="00B72311">
        <w:rPr>
          <w:rFonts w:ascii="Times New Roman" w:hAnsi="Times New Roman" w:cs="Times New Roman"/>
        </w:rPr>
        <w:t>Препарат начинает действовать индивидуально: в среднем </w:t>
      </w:r>
      <w:r w:rsidRPr="00B72311">
        <w:rPr>
          <w:rStyle w:val="a4"/>
          <w:rFonts w:ascii="Times New Roman" w:hAnsi="Times New Roman" w:cs="Times New Roman"/>
        </w:rPr>
        <w:t>через 1–2 часа от начала приёма</w:t>
      </w:r>
      <w:r w:rsidRPr="00B72311">
        <w:rPr>
          <w:rFonts w:ascii="Times New Roman" w:hAnsi="Times New Roman" w:cs="Times New Roman"/>
        </w:rPr>
        <w:t> появляется первый стул.</w:t>
      </w:r>
    </w:p>
    <w:p w:rsidR="00224074" w:rsidRPr="00714D90" w:rsidRDefault="003A51E8" w:rsidP="00B6282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hAnsi="Times New Roman" w:cs="Times New Roman"/>
          <w:sz w:val="20"/>
          <w:szCs w:val="20"/>
        </w:rPr>
      </w:pPr>
      <w:r w:rsidRPr="00714D90">
        <w:rPr>
          <w:rFonts w:ascii="Times New Roman" w:hAnsi="Times New Roman" w:cs="Times New Roman"/>
        </w:rPr>
        <w:t xml:space="preserve">Активное действие </w:t>
      </w:r>
      <w:proofErr w:type="spellStart"/>
      <w:r w:rsidR="00224074" w:rsidRPr="00714D90">
        <w:rPr>
          <w:rFonts w:ascii="Times New Roman" w:hAnsi="Times New Roman" w:cs="Times New Roman"/>
        </w:rPr>
        <w:t>Фортранс</w:t>
      </w:r>
      <w:proofErr w:type="spellEnd"/>
      <w:r w:rsidRPr="00714D90">
        <w:rPr>
          <w:rFonts w:ascii="Times New Roman" w:hAnsi="Times New Roman" w:cs="Times New Roman"/>
        </w:rPr>
        <w:t> продолжается также индивидуально: в среднем </w:t>
      </w:r>
      <w:r w:rsidRPr="00714D90">
        <w:rPr>
          <w:rStyle w:val="a4"/>
          <w:rFonts w:ascii="Times New Roman" w:hAnsi="Times New Roman" w:cs="Times New Roman"/>
        </w:rPr>
        <w:t>в течение 2 часов</w:t>
      </w:r>
      <w:r w:rsidRPr="00714D90">
        <w:rPr>
          <w:rFonts w:ascii="Times New Roman" w:hAnsi="Times New Roman" w:cs="Times New Roman"/>
        </w:rPr>
        <w:t>.</w:t>
      </w:r>
    </w:p>
    <w:p w:rsidR="00224074" w:rsidRPr="00B72311" w:rsidRDefault="00B72311" w:rsidP="00224074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При себе</w:t>
      </w:r>
      <w:r w:rsidRPr="00B72311">
        <w:rPr>
          <w:rFonts w:ascii="Times New Roman" w:hAnsi="Times New Roman" w:cs="Times New Roman"/>
          <w:sz w:val="40"/>
          <w:szCs w:val="40"/>
        </w:rPr>
        <w:t xml:space="preserve"> иметь простынь</w:t>
      </w:r>
      <w:r w:rsidR="00FA263E" w:rsidRPr="00B72311">
        <w:rPr>
          <w:rFonts w:ascii="Times New Roman" w:hAnsi="Times New Roman" w:cs="Times New Roman"/>
          <w:sz w:val="40"/>
          <w:szCs w:val="40"/>
        </w:rPr>
        <w:t>!!</w:t>
      </w:r>
    </w:p>
    <w:p w:rsidR="00224074" w:rsidRPr="00224074" w:rsidRDefault="00224074" w:rsidP="00224074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0"/>
          <w:szCs w:val="20"/>
        </w:rPr>
      </w:pPr>
    </w:p>
    <w:p w:rsidR="00224074" w:rsidRPr="00224074" w:rsidRDefault="00224074" w:rsidP="00224074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0"/>
          <w:szCs w:val="20"/>
        </w:rPr>
      </w:pPr>
    </w:p>
    <w:p w:rsidR="00843554" w:rsidRDefault="00843554" w:rsidP="0022407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04285"/>
          <w:lang w:eastAsia="ru-RU"/>
        </w:rPr>
      </w:pPr>
    </w:p>
    <w:p w:rsidR="00224074" w:rsidRPr="00B72311" w:rsidRDefault="00224074" w:rsidP="00EF0B6A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04285"/>
          <w:lang w:eastAsia="ru-RU"/>
        </w:rPr>
      </w:pPr>
      <w:r w:rsidRPr="00B72311">
        <w:rPr>
          <w:rFonts w:ascii="Times New Roman" w:eastAsia="Times New Roman" w:hAnsi="Times New Roman" w:cs="Times New Roman"/>
          <w:b/>
          <w:bCs/>
          <w:color w:val="204285"/>
          <w:lang w:eastAsia="ru-RU"/>
        </w:rPr>
        <w:t xml:space="preserve"> Рекомендации по питанию за </w:t>
      </w:r>
      <w:bookmarkStart w:id="0" w:name="_GoBack"/>
      <w:bookmarkEnd w:id="0"/>
      <w:r w:rsidRPr="00B72311">
        <w:rPr>
          <w:rFonts w:ascii="Times New Roman" w:eastAsia="Times New Roman" w:hAnsi="Times New Roman" w:cs="Times New Roman"/>
          <w:b/>
          <w:bCs/>
          <w:color w:val="204285"/>
          <w:lang w:eastAsia="ru-RU"/>
        </w:rPr>
        <w:t>3 дня до процедуры </w:t>
      </w:r>
    </w:p>
    <w:p w:rsidR="00224074" w:rsidRPr="00B72311" w:rsidRDefault="00224074" w:rsidP="00EF0B6A">
      <w:pPr>
        <w:pStyle w:val="a5"/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04285"/>
          <w:lang w:eastAsia="ru-RU"/>
        </w:rPr>
      </w:pPr>
    </w:p>
    <w:p w:rsidR="003A51E8" w:rsidRPr="00B72311" w:rsidRDefault="003A51E8" w:rsidP="00EF0B6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3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Разрешено есть:</w:t>
      </w:r>
    </w:p>
    <w:p w:rsidR="003A51E8" w:rsidRPr="00B72311" w:rsidRDefault="003A51E8" w:rsidP="00EF0B6A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-225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B72311">
        <w:rPr>
          <w:rFonts w:ascii="Times New Roman" w:eastAsia="Times New Roman" w:hAnsi="Times New Roman" w:cs="Times New Roman"/>
          <w:lang w:eastAsia="ru-RU"/>
        </w:rPr>
        <w:t>Нежирные кисломолочные продукты, сыр, сметана, сливочное масло, йогурт без добавок и наполнителей</w:t>
      </w:r>
    </w:p>
    <w:p w:rsidR="003A51E8" w:rsidRPr="00B72311" w:rsidRDefault="003A51E8" w:rsidP="00EF0B6A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-225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B72311">
        <w:rPr>
          <w:rFonts w:ascii="Times New Roman" w:eastAsia="Times New Roman" w:hAnsi="Times New Roman" w:cs="Times New Roman"/>
          <w:lang w:eastAsia="ru-RU"/>
        </w:rPr>
        <w:t>Яйца</w:t>
      </w:r>
    </w:p>
    <w:p w:rsidR="003A51E8" w:rsidRPr="00B72311" w:rsidRDefault="003A51E8" w:rsidP="00EF0B6A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-225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B72311">
        <w:rPr>
          <w:rFonts w:ascii="Times New Roman" w:eastAsia="Times New Roman" w:hAnsi="Times New Roman" w:cs="Times New Roman"/>
          <w:lang w:eastAsia="ru-RU"/>
        </w:rPr>
        <w:t>Мясо, птица и рыба нежирных сортов</w:t>
      </w:r>
      <w:r w:rsidRPr="00B72311">
        <w:rPr>
          <w:rFonts w:ascii="Times New Roman" w:eastAsia="Times New Roman" w:hAnsi="Times New Roman" w:cs="Times New Roman"/>
          <w:lang w:eastAsia="ru-RU"/>
        </w:rPr>
        <w:br/>
        <w:t>(в отварном, паровом или тушёном виде)</w:t>
      </w:r>
    </w:p>
    <w:p w:rsidR="003A51E8" w:rsidRPr="00B72311" w:rsidRDefault="003A51E8" w:rsidP="00EF0B6A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-225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B72311">
        <w:rPr>
          <w:rFonts w:ascii="Times New Roman" w:eastAsia="Times New Roman" w:hAnsi="Times New Roman" w:cs="Times New Roman"/>
          <w:lang w:eastAsia="ru-RU"/>
        </w:rPr>
        <w:t>Хорошо проваренный белый рис (кроме плова)</w:t>
      </w:r>
    </w:p>
    <w:p w:rsidR="003A51E8" w:rsidRPr="00B72311" w:rsidRDefault="003A51E8" w:rsidP="00EF0B6A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-225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B72311">
        <w:rPr>
          <w:rFonts w:ascii="Times New Roman" w:eastAsia="Times New Roman" w:hAnsi="Times New Roman" w:cs="Times New Roman"/>
          <w:lang w:eastAsia="ru-RU"/>
        </w:rPr>
        <w:t>Сахар, мёд (не в сотах)</w:t>
      </w:r>
    </w:p>
    <w:p w:rsidR="003A51E8" w:rsidRPr="00B72311" w:rsidRDefault="003A51E8" w:rsidP="00EF0B6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72311">
        <w:rPr>
          <w:rFonts w:ascii="Times New Roman" w:eastAsia="Times New Roman" w:hAnsi="Times New Roman" w:cs="Times New Roman"/>
          <w:b/>
          <w:i/>
          <w:iCs/>
          <w:lang w:eastAsia="ru-RU"/>
        </w:rPr>
        <w:t>Разрешённые продукты не должны содержать мелкие косточки, зёрна, семена, отруби</w:t>
      </w:r>
    </w:p>
    <w:p w:rsidR="00E6599A" w:rsidRPr="00B72311" w:rsidRDefault="00E6599A" w:rsidP="00EF0B6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A51E8" w:rsidRPr="00B72311" w:rsidRDefault="003A51E8" w:rsidP="00EF0B6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3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Разрешено пить:</w:t>
      </w:r>
    </w:p>
    <w:p w:rsidR="003A51E8" w:rsidRPr="00B72311" w:rsidRDefault="003A51E8" w:rsidP="00EF0B6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-225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B72311">
        <w:rPr>
          <w:rFonts w:ascii="Times New Roman" w:eastAsia="Times New Roman" w:hAnsi="Times New Roman" w:cs="Times New Roman"/>
          <w:lang w:eastAsia="ru-RU"/>
        </w:rPr>
        <w:t>Бульоны (прозрачные, процеженные)</w:t>
      </w:r>
    </w:p>
    <w:p w:rsidR="003A51E8" w:rsidRPr="00B72311" w:rsidRDefault="003A51E8" w:rsidP="00EF0B6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-225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B72311">
        <w:rPr>
          <w:rFonts w:ascii="Times New Roman" w:eastAsia="Times New Roman" w:hAnsi="Times New Roman" w:cs="Times New Roman"/>
          <w:lang w:eastAsia="ru-RU"/>
        </w:rPr>
        <w:t>Сок без мякоти</w:t>
      </w:r>
    </w:p>
    <w:p w:rsidR="003A51E8" w:rsidRPr="00B72311" w:rsidRDefault="003A51E8" w:rsidP="00EF0B6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-225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B72311">
        <w:rPr>
          <w:rFonts w:ascii="Times New Roman" w:eastAsia="Times New Roman" w:hAnsi="Times New Roman" w:cs="Times New Roman"/>
          <w:lang w:eastAsia="ru-RU"/>
        </w:rPr>
        <w:t>Чай</w:t>
      </w:r>
      <w:r w:rsidR="00B72311">
        <w:rPr>
          <w:rFonts w:ascii="Times New Roman" w:eastAsia="Times New Roman" w:hAnsi="Times New Roman" w:cs="Times New Roman"/>
          <w:lang w:eastAsia="ru-RU"/>
        </w:rPr>
        <w:t xml:space="preserve"> (без </w:t>
      </w:r>
      <w:proofErr w:type="spellStart"/>
      <w:r w:rsidR="00B72311">
        <w:rPr>
          <w:rFonts w:ascii="Times New Roman" w:eastAsia="Times New Roman" w:hAnsi="Times New Roman" w:cs="Times New Roman"/>
          <w:lang w:eastAsia="ru-RU"/>
        </w:rPr>
        <w:t>млока</w:t>
      </w:r>
      <w:proofErr w:type="spellEnd"/>
      <w:r w:rsidR="00B72311">
        <w:rPr>
          <w:rFonts w:ascii="Times New Roman" w:eastAsia="Times New Roman" w:hAnsi="Times New Roman" w:cs="Times New Roman"/>
          <w:lang w:eastAsia="ru-RU"/>
        </w:rPr>
        <w:t>)</w:t>
      </w:r>
    </w:p>
    <w:p w:rsidR="003A51E8" w:rsidRPr="00B72311" w:rsidRDefault="003A51E8" w:rsidP="00EF0B6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-225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B72311">
        <w:rPr>
          <w:rFonts w:ascii="Times New Roman" w:eastAsia="Times New Roman" w:hAnsi="Times New Roman" w:cs="Times New Roman"/>
          <w:lang w:eastAsia="ru-RU"/>
        </w:rPr>
        <w:t>Вода</w:t>
      </w:r>
    </w:p>
    <w:p w:rsidR="003A51E8" w:rsidRPr="00B72311" w:rsidRDefault="003A51E8" w:rsidP="00EF0B6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-225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B72311">
        <w:rPr>
          <w:rFonts w:ascii="Times New Roman" w:eastAsia="Times New Roman" w:hAnsi="Times New Roman" w:cs="Times New Roman"/>
          <w:lang w:eastAsia="ru-RU"/>
        </w:rPr>
        <w:t>Безалкогольные негазированные, неокрашенные напитки</w:t>
      </w:r>
    </w:p>
    <w:p w:rsidR="003A51E8" w:rsidRPr="00B72311" w:rsidRDefault="003A51E8" w:rsidP="00EF0B6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2311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572386B6" wp14:editId="08F3E0FE">
                <wp:extent cx="304800" cy="247650"/>
                <wp:effectExtent l="0" t="0" r="0" b="0"/>
                <wp:docPr id="1" name="Прямоугольник 1" descr="https://moviprep.ru/img/icon_eat_no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CE9968" id="Прямоугольник 1" o:spid="_x0000_s1026" alt="https://moviprep.ru/img/icon_eat_no.svg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 w:rsidRPr="00B723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Запрещено есть:</w:t>
      </w:r>
    </w:p>
    <w:p w:rsidR="003A51E8" w:rsidRPr="00B72311" w:rsidRDefault="003A51E8" w:rsidP="00EF0B6A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-225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B72311">
        <w:rPr>
          <w:rFonts w:ascii="Times New Roman" w:eastAsia="Times New Roman" w:hAnsi="Times New Roman" w:cs="Times New Roman"/>
          <w:lang w:eastAsia="ru-RU"/>
        </w:rPr>
        <w:t>Хлебобулочные, мучные и макаронные изделия</w:t>
      </w:r>
    </w:p>
    <w:p w:rsidR="003A51E8" w:rsidRPr="00B72311" w:rsidRDefault="003A51E8" w:rsidP="00EF0B6A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-225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B72311">
        <w:rPr>
          <w:rFonts w:ascii="Times New Roman" w:eastAsia="Times New Roman" w:hAnsi="Times New Roman" w:cs="Times New Roman"/>
          <w:lang w:eastAsia="ru-RU"/>
        </w:rPr>
        <w:t>Овощи, картофель, зелень, грибы, морскую капусту</w:t>
      </w:r>
    </w:p>
    <w:p w:rsidR="003A51E8" w:rsidRPr="00B72311" w:rsidRDefault="003A51E8" w:rsidP="00EF0B6A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-225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B72311">
        <w:rPr>
          <w:rFonts w:ascii="Times New Roman" w:eastAsia="Times New Roman" w:hAnsi="Times New Roman" w:cs="Times New Roman"/>
          <w:lang w:eastAsia="ru-RU"/>
        </w:rPr>
        <w:t>Крупы, каши, бобовые, злаковые, орехи, семечки, кунжут, мак, зёрна, отруби, другие семена и специи</w:t>
      </w:r>
    </w:p>
    <w:p w:rsidR="003A51E8" w:rsidRPr="00B72311" w:rsidRDefault="003A51E8" w:rsidP="00EF0B6A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-225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B72311">
        <w:rPr>
          <w:rFonts w:ascii="Times New Roman" w:eastAsia="Times New Roman" w:hAnsi="Times New Roman" w:cs="Times New Roman"/>
          <w:lang w:eastAsia="ru-RU"/>
        </w:rPr>
        <w:t>Жёсткое мясо с хрящами, консервы, сосиски, колбасы, морепродукты</w:t>
      </w:r>
    </w:p>
    <w:p w:rsidR="003A51E8" w:rsidRPr="00B72311" w:rsidRDefault="003A51E8" w:rsidP="00EF0B6A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-225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B72311">
        <w:rPr>
          <w:rFonts w:ascii="Times New Roman" w:eastAsia="Times New Roman" w:hAnsi="Times New Roman" w:cs="Times New Roman"/>
          <w:lang w:eastAsia="ru-RU"/>
        </w:rPr>
        <w:t>Фрукты, ягоды, включая сухофрукты, варенье, джем, мармелад, желе</w:t>
      </w:r>
    </w:p>
    <w:p w:rsidR="003A51E8" w:rsidRPr="00B72311" w:rsidRDefault="003A51E8" w:rsidP="00EF0B6A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-225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B72311">
        <w:rPr>
          <w:rFonts w:ascii="Times New Roman" w:eastAsia="Times New Roman" w:hAnsi="Times New Roman" w:cs="Times New Roman"/>
          <w:lang w:eastAsia="ru-RU"/>
        </w:rPr>
        <w:t>Чипсы, гамбургеры, шоколад</w:t>
      </w:r>
    </w:p>
    <w:p w:rsidR="003A51E8" w:rsidRPr="00B72311" w:rsidRDefault="003A51E8" w:rsidP="00EF0B6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72311">
        <w:rPr>
          <w:rFonts w:ascii="Times New Roman" w:eastAsia="Times New Roman" w:hAnsi="Times New Roman" w:cs="Times New Roman"/>
          <w:b/>
          <w:i/>
          <w:iCs/>
          <w:lang w:eastAsia="ru-RU"/>
        </w:rPr>
        <w:t>Любые другие продукты, не входящие в список разрешённых</w:t>
      </w:r>
    </w:p>
    <w:p w:rsidR="003A51E8" w:rsidRPr="00B72311" w:rsidRDefault="003A51E8" w:rsidP="00EF0B6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723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Запрещено пить:</w:t>
      </w:r>
    </w:p>
    <w:p w:rsidR="003A51E8" w:rsidRPr="00B72311" w:rsidRDefault="003A51E8" w:rsidP="00EF0B6A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-225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B72311">
        <w:rPr>
          <w:rFonts w:ascii="Times New Roman" w:eastAsia="Times New Roman" w:hAnsi="Times New Roman" w:cs="Times New Roman"/>
          <w:lang w:eastAsia="ru-RU"/>
        </w:rPr>
        <w:t>Молоко</w:t>
      </w:r>
    </w:p>
    <w:p w:rsidR="003A51E8" w:rsidRPr="00B72311" w:rsidRDefault="003A51E8" w:rsidP="00EF0B6A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-225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B72311">
        <w:rPr>
          <w:rFonts w:ascii="Times New Roman" w:eastAsia="Times New Roman" w:hAnsi="Times New Roman" w:cs="Times New Roman"/>
          <w:lang w:eastAsia="ru-RU"/>
        </w:rPr>
        <w:t>Алкоголь</w:t>
      </w:r>
    </w:p>
    <w:p w:rsidR="003A51E8" w:rsidRPr="00B72311" w:rsidRDefault="003A51E8" w:rsidP="00EF0B6A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-225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B72311">
        <w:rPr>
          <w:rFonts w:ascii="Times New Roman" w:eastAsia="Times New Roman" w:hAnsi="Times New Roman" w:cs="Times New Roman"/>
          <w:lang w:eastAsia="ru-RU"/>
        </w:rPr>
        <w:t>Газированные напитки</w:t>
      </w:r>
    </w:p>
    <w:p w:rsidR="003A51E8" w:rsidRPr="00B72311" w:rsidRDefault="003A51E8" w:rsidP="00EF0B6A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-225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B72311">
        <w:rPr>
          <w:rFonts w:ascii="Times New Roman" w:eastAsia="Times New Roman" w:hAnsi="Times New Roman" w:cs="Times New Roman"/>
          <w:lang w:eastAsia="ru-RU"/>
        </w:rPr>
        <w:t>Кофе</w:t>
      </w:r>
    </w:p>
    <w:p w:rsidR="003A51E8" w:rsidRPr="00B72311" w:rsidRDefault="003A51E8" w:rsidP="00EF0B6A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-225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B72311">
        <w:rPr>
          <w:rFonts w:ascii="Times New Roman" w:eastAsia="Times New Roman" w:hAnsi="Times New Roman" w:cs="Times New Roman"/>
          <w:lang w:eastAsia="ru-RU"/>
        </w:rPr>
        <w:t>Компот</w:t>
      </w:r>
    </w:p>
    <w:p w:rsidR="003A51E8" w:rsidRPr="00B72311" w:rsidRDefault="003A51E8" w:rsidP="00EF0B6A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-225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B72311">
        <w:rPr>
          <w:rFonts w:ascii="Times New Roman" w:eastAsia="Times New Roman" w:hAnsi="Times New Roman" w:cs="Times New Roman"/>
          <w:lang w:eastAsia="ru-RU"/>
        </w:rPr>
        <w:t>Кисель</w:t>
      </w:r>
    </w:p>
    <w:p w:rsidR="001B5FCA" w:rsidRPr="00B72311" w:rsidRDefault="003A51E8" w:rsidP="00EF0B6A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843554">
        <w:rPr>
          <w:rFonts w:ascii="Times New Roman" w:eastAsia="Times New Roman" w:hAnsi="Times New Roman" w:cs="Times New Roman"/>
          <w:b/>
          <w:lang w:eastAsia="ru-RU"/>
        </w:rPr>
        <w:t>При хронических запорах</w:t>
      </w:r>
      <w:r w:rsidRPr="00B72311">
        <w:rPr>
          <w:rFonts w:ascii="Times New Roman" w:eastAsia="Times New Roman" w:hAnsi="Times New Roman" w:cs="Times New Roman"/>
          <w:lang w:eastAsia="ru-RU"/>
        </w:rPr>
        <w:t xml:space="preserve"> рекомендации по питанию необходимо соблюдать в течение 5 дней. За 3–5 дней до процедуры начать или продолжить приём слабительных препаратов по рекомендации врача-гастроэнтеролога.</w:t>
      </w:r>
    </w:p>
    <w:sectPr w:rsidR="001B5FCA" w:rsidRPr="00B72311" w:rsidSect="0084355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11E3B"/>
    <w:multiLevelType w:val="multilevel"/>
    <w:tmpl w:val="F8766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A5D27"/>
    <w:multiLevelType w:val="multilevel"/>
    <w:tmpl w:val="CF42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D3E1C"/>
    <w:multiLevelType w:val="multilevel"/>
    <w:tmpl w:val="F0D8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ED0788"/>
    <w:multiLevelType w:val="multilevel"/>
    <w:tmpl w:val="4A1E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387337"/>
    <w:multiLevelType w:val="multilevel"/>
    <w:tmpl w:val="B1A6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890A1C"/>
    <w:multiLevelType w:val="hybridMultilevel"/>
    <w:tmpl w:val="1FCC378A"/>
    <w:lvl w:ilvl="0" w:tplc="7FCC56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FCA"/>
    <w:rsid w:val="001B5FCA"/>
    <w:rsid w:val="00224074"/>
    <w:rsid w:val="003A51E8"/>
    <w:rsid w:val="00714D90"/>
    <w:rsid w:val="00843554"/>
    <w:rsid w:val="00854BB9"/>
    <w:rsid w:val="00B72311"/>
    <w:rsid w:val="00E6599A"/>
    <w:rsid w:val="00EF0B6A"/>
    <w:rsid w:val="00FA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E24D1"/>
  <w15:chartTrackingRefBased/>
  <w15:docId w15:val="{CC4CB6D7-9B84-41AC-A1E0-723F35C0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51E8"/>
    <w:rPr>
      <w:b/>
      <w:bCs/>
    </w:rPr>
  </w:style>
  <w:style w:type="paragraph" w:styleId="a5">
    <w:name w:val="List Paragraph"/>
    <w:basedOn w:val="a"/>
    <w:uiPriority w:val="34"/>
    <w:qFormat/>
    <w:rsid w:val="002240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6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3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КГМУ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Мыржыкбаев Багдаулет</dc:creator>
  <cp:keywords/>
  <dc:description/>
  <cp:lastModifiedBy>Шкреба Алексей</cp:lastModifiedBy>
  <cp:revision>8</cp:revision>
  <cp:lastPrinted>2021-11-01T04:51:00Z</cp:lastPrinted>
  <dcterms:created xsi:type="dcterms:W3CDTF">2019-10-25T09:20:00Z</dcterms:created>
  <dcterms:modified xsi:type="dcterms:W3CDTF">2023-08-07T06:00:00Z</dcterms:modified>
</cp:coreProperties>
</file>